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45E" w:rsidRPr="00AC445E" w:rsidRDefault="00AC445E" w:rsidP="00AC445E">
      <w:pPr>
        <w:pStyle w:val="2"/>
        <w:shd w:val="clear" w:color="auto" w:fill="FFFFFF"/>
        <w:spacing w:before="0"/>
        <w:jc w:val="center"/>
        <w:rPr>
          <w:rFonts w:ascii="Times New Roman" w:eastAsia="Times New Roman" w:hAnsi="Times New Roman" w:cs="Times New Roman"/>
          <w:color w:val="71868E"/>
          <w:sz w:val="24"/>
          <w:szCs w:val="24"/>
        </w:rPr>
      </w:pPr>
      <w:r w:rsidRPr="00AC445E">
        <w:rPr>
          <w:rStyle w:val="ad"/>
          <w:rFonts w:ascii="Times New Roman" w:hAnsi="Times New Roman" w:cs="Times New Roman"/>
          <w:bCs w:val="0"/>
          <w:color w:val="000000"/>
          <w:sz w:val="24"/>
          <w:szCs w:val="24"/>
        </w:rPr>
        <w:t>МЕТОДИЧЕСКИЕ РЕКОМЕНДАЦИИ</w:t>
      </w:r>
    </w:p>
    <w:p w:rsidR="00AC445E" w:rsidRPr="00B06BA2" w:rsidRDefault="00AC445E" w:rsidP="00B06BA2">
      <w:pPr>
        <w:pStyle w:val="aa"/>
        <w:shd w:val="clear" w:color="auto" w:fill="FFFFFF"/>
        <w:spacing w:before="0" w:beforeAutospacing="0" w:after="0" w:afterAutospacing="0"/>
        <w:jc w:val="center"/>
        <w:rPr>
          <w:rStyle w:val="ad"/>
          <w:b w:val="0"/>
          <w:bCs w:val="0"/>
          <w:color w:val="242B2D"/>
        </w:rPr>
      </w:pPr>
      <w:r w:rsidRPr="00AC445E">
        <w:rPr>
          <w:rStyle w:val="ad"/>
          <w:color w:val="000000"/>
        </w:rPr>
        <w:t>по организации антикоррупционной работы</w:t>
      </w:r>
      <w:r w:rsidR="00B06BA2">
        <w:rPr>
          <w:color w:val="242B2D"/>
        </w:rPr>
        <w:t xml:space="preserve"> </w:t>
      </w:r>
      <w:r w:rsidRPr="00AC445E">
        <w:rPr>
          <w:rStyle w:val="ad"/>
          <w:color w:val="000000"/>
        </w:rPr>
        <w:t>в государственных органах и организациях</w:t>
      </w:r>
    </w:p>
    <w:p w:rsidR="00AC445E" w:rsidRDefault="00AC445E" w:rsidP="00AC445E">
      <w:pPr>
        <w:pStyle w:val="aa"/>
        <w:shd w:val="clear" w:color="auto" w:fill="FFFFFF"/>
        <w:spacing w:before="0" w:beforeAutospacing="0" w:after="0" w:afterAutospacing="0"/>
        <w:jc w:val="center"/>
        <w:rPr>
          <w:rStyle w:val="ad"/>
          <w:color w:val="000000"/>
        </w:rPr>
      </w:pPr>
    </w:p>
    <w:p w:rsidR="00AC445E" w:rsidRPr="00AC445E" w:rsidRDefault="00AC445E" w:rsidP="00AC445E">
      <w:pPr>
        <w:pStyle w:val="aa"/>
        <w:shd w:val="clear" w:color="auto" w:fill="FFFFFF"/>
        <w:spacing w:before="0" w:beforeAutospacing="0" w:after="0" w:afterAutospacing="0"/>
        <w:jc w:val="center"/>
        <w:rPr>
          <w:color w:val="242B2D"/>
        </w:rPr>
      </w:pP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Настоящие методические рекомендации </w:t>
      </w:r>
      <w:r w:rsidRPr="00AC445E">
        <w:rPr>
          <w:rStyle w:val="ad"/>
          <w:color w:val="000000"/>
        </w:rPr>
        <w:t>разработаны Генеральной прокуратурой во исполнение</w:t>
      </w:r>
      <w:r w:rsidRPr="00AC445E">
        <w:rPr>
          <w:color w:val="000000"/>
        </w:rPr>
        <w:t> подпункта 10.1 пункта 10 решения восемнадцатого республиканского координационного совещания по борьбе с преступностью и коррупцией от 22.12.2018 (далее – решение РКС).</w:t>
      </w:r>
    </w:p>
    <w:p w:rsidR="00AC445E" w:rsidRDefault="00AC445E" w:rsidP="00AC445E">
      <w:pPr>
        <w:pStyle w:val="aa"/>
        <w:shd w:val="clear" w:color="auto" w:fill="FFFFFF"/>
        <w:spacing w:before="0" w:beforeAutospacing="0" w:after="0" w:afterAutospacing="0"/>
        <w:jc w:val="both"/>
        <w:rPr>
          <w:color w:val="000000"/>
        </w:rPr>
      </w:pPr>
      <w:r w:rsidRPr="00AC445E">
        <w:rPr>
          <w:color w:val="000000"/>
        </w:rPr>
        <w:t>В ходе их подготовки учтены результаты проведенного Генеральной прокуратурой мониторинга практики методического обеспечения антикоррупционной деятельности в государственных органах и организациях.</w:t>
      </w:r>
    </w:p>
    <w:p w:rsidR="00D84149" w:rsidRPr="00AC445E" w:rsidRDefault="00D84149" w:rsidP="00AC445E">
      <w:pPr>
        <w:pStyle w:val="aa"/>
        <w:shd w:val="clear" w:color="auto" w:fill="FFFFFF"/>
        <w:spacing w:before="0" w:beforeAutospacing="0" w:after="0" w:afterAutospacing="0"/>
        <w:jc w:val="both"/>
        <w:rPr>
          <w:color w:val="242B2D"/>
        </w:rPr>
      </w:pP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Цель Методических рекомендаций - формирование единого подхода к осуществлению деятельности по предупреждению коррупции в государственных органах и организациях.</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Приведенные ниже положения Методических рекомендаций носят </w:t>
      </w:r>
      <w:r w:rsidRPr="00AC445E">
        <w:rPr>
          <w:rStyle w:val="ad"/>
          <w:color w:val="000000"/>
        </w:rPr>
        <w:t>рекомендательный характер</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Государственным органам и организациям в рамках выполнения подпункта 1.4 пункта 1 решения РКС следует разработать методические рекомендации с учетом специфики конкретной сферы деятельности и положений настоящих Методических рекомендаций.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дополнение к законодательно предусмотренным могут разрабатываться и применяться иные меры противодействия коррупции, не противоречащие законодательству Республики Беларусь.</w:t>
      </w:r>
    </w:p>
    <w:p w:rsidR="00AC445E" w:rsidRPr="00AC445E" w:rsidRDefault="00AC445E" w:rsidP="00AC445E">
      <w:pPr>
        <w:pStyle w:val="aa"/>
        <w:shd w:val="clear" w:color="auto" w:fill="FFFFFF"/>
        <w:spacing w:before="0" w:beforeAutospacing="0" w:after="0" w:afterAutospacing="0"/>
        <w:ind w:firstLine="708"/>
        <w:jc w:val="both"/>
        <w:rPr>
          <w:color w:val="242B2D"/>
          <w:sz w:val="20"/>
          <w:szCs w:val="20"/>
        </w:rPr>
      </w:pPr>
      <w:r w:rsidRPr="00AC445E">
        <w:rPr>
          <w:rStyle w:val="af0"/>
          <w:color w:val="000000"/>
          <w:sz w:val="20"/>
          <w:szCs w:val="20"/>
        </w:rPr>
        <w:t>Справочно. В Белорусском республиканском союзе потребительских обществ функционирует автоматизированная система «Коррупция», содержащая информацию об уволенных по отрицательным мотивам работниках. В Министерстве по налогам и сборам – реестр близких родственников работников территориальных инспекций, которые являются учредителями (участниками), руководителями организаций, ИП и осуществляют деятельность на соответствующей территории.</w:t>
      </w:r>
    </w:p>
    <w:p w:rsidR="00AC445E" w:rsidRPr="00AC445E" w:rsidRDefault="00AC445E" w:rsidP="00AC445E">
      <w:pPr>
        <w:pStyle w:val="aa"/>
        <w:shd w:val="clear" w:color="auto" w:fill="FFFFFF"/>
        <w:spacing w:before="0" w:beforeAutospacing="0" w:after="0" w:afterAutospacing="0"/>
        <w:jc w:val="both"/>
        <w:rPr>
          <w:color w:val="242B2D"/>
          <w:sz w:val="20"/>
          <w:szCs w:val="20"/>
        </w:rPr>
      </w:pPr>
      <w:r w:rsidRPr="00AC445E">
        <w:rPr>
          <w:rStyle w:val="af0"/>
          <w:color w:val="000000"/>
          <w:sz w:val="20"/>
          <w:szCs w:val="20"/>
        </w:rPr>
        <w:t>В организациях системы концерна «</w:t>
      </w:r>
      <w:proofErr w:type="spellStart"/>
      <w:r w:rsidRPr="00AC445E">
        <w:rPr>
          <w:rStyle w:val="af0"/>
          <w:color w:val="000000"/>
          <w:sz w:val="20"/>
          <w:szCs w:val="20"/>
        </w:rPr>
        <w:t>Белнефтехим</w:t>
      </w:r>
      <w:proofErr w:type="spellEnd"/>
      <w:r w:rsidRPr="00AC445E">
        <w:rPr>
          <w:rStyle w:val="af0"/>
          <w:color w:val="000000"/>
          <w:sz w:val="20"/>
          <w:szCs w:val="20"/>
        </w:rPr>
        <w:t>» утверждена политика по борьбе с коррупцией и взяточничеством. В Государственном таможенном комитете – антикоррупционная политика таможенных органов и рекомендации по ее реализации, а также комплекс мер по противодействию правонарушениям, создающим угрозу собственной безопасности, на 2016-20120 годы.</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Основы государственной антикоррупционной политики определены Законом Республики Беларусь от 15.07.2015 «О борьбе с коррупцией» (далее – Закон о борьбе с коррупцией).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Согласно статье 1 Закона о борьбе с коррупцией </w:t>
      </w:r>
      <w:r w:rsidRPr="00AC445E">
        <w:rPr>
          <w:rStyle w:val="ad"/>
          <w:color w:val="000000"/>
        </w:rPr>
        <w:t>под коррупцией понимается</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Помимо Закона о борьбе с коррупцией вопросы борьбы с коррупцией регулируются следующими основными нормативными правовыми актами: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Декретом Президента Республики Беларусь от 15.12.2014 № 5</w:t>
      </w:r>
      <w:r w:rsidRPr="00AC445E">
        <w:rPr>
          <w:color w:val="000000"/>
        </w:rPr>
        <w:br/>
        <w:t>«Об усилении требований к руководящим кадрам и работникам организаций»;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Уголовным кодексом Республики Беларусь (далее – УК);</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Кодексом Республики Беларусь об административных правонарушениях (далее – КоАП);</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Трудовым кодексом Республики Беларусь (далее – ТК);</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lastRenderedPageBreak/>
        <w:t>Законом Республики Беларусь от 14.06.2003</w:t>
      </w:r>
      <w:r w:rsidRPr="00AC445E">
        <w:rPr>
          <w:color w:val="000000"/>
        </w:rPr>
        <w:br/>
        <w:t>«О государственной службе в Республике Беларусь»;</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Законом Республики Беларусь от 04.01.2014 «Об основах деятельности по профилактике правонарушений»;</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Законом Республики Беларусь от 28.10.2008 «Об основах административных процедур»;</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Законом Республики Беларусь от 13.07.2012</w:t>
      </w:r>
      <w:r w:rsidRPr="00AC445E">
        <w:rPr>
          <w:color w:val="000000"/>
        </w:rPr>
        <w:br/>
        <w:t>«О государственных закупках товаров (работ, услуг)»;</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Указом Президента Республики Беларусь от 17.12.2007 № 644 «Об утверждении Положения о деятельности координационного совещания по борьбе с преступностью и коррупцией»;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постановлением Совета Министров Республики Беларусь от 26.12.2011 № 1732 «Об утверждении Типового положения о комиссии по противодействию коррупции»;</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постановлением Совета Министров Республики Беларусь от 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AC445E" w:rsidRPr="00AC445E" w:rsidRDefault="00AC445E" w:rsidP="00AC445E">
      <w:pPr>
        <w:pStyle w:val="aa"/>
        <w:shd w:val="clear" w:color="auto" w:fill="FFFFFF"/>
        <w:spacing w:before="0" w:beforeAutospacing="0" w:after="0" w:afterAutospacing="0"/>
        <w:ind w:firstLine="330"/>
        <w:jc w:val="both"/>
        <w:rPr>
          <w:color w:val="242B2D"/>
        </w:rPr>
      </w:pPr>
      <w:r w:rsidRPr="00AC445E">
        <w:rPr>
          <w:color w:val="000000"/>
        </w:rPr>
        <w:t>другими нормативными правовыми актами.</w:t>
      </w:r>
    </w:p>
    <w:p w:rsidR="00AC445E" w:rsidRPr="00AC445E" w:rsidRDefault="00AC445E" w:rsidP="00AC445E">
      <w:pPr>
        <w:pStyle w:val="aa"/>
        <w:shd w:val="clear" w:color="auto" w:fill="FFFFFF"/>
        <w:spacing w:before="0" w:beforeAutospacing="0" w:after="0" w:afterAutospacing="0"/>
        <w:jc w:val="both"/>
        <w:rPr>
          <w:color w:val="242B2D"/>
        </w:rPr>
      </w:pPr>
      <w:r w:rsidRPr="00AC445E">
        <w:rPr>
          <w:rStyle w:val="ad"/>
          <w:color w:val="000000"/>
        </w:rPr>
        <w:t> </w:t>
      </w:r>
    </w:p>
    <w:p w:rsidR="00AC445E" w:rsidRPr="00AC445E" w:rsidRDefault="00AC445E" w:rsidP="00AC445E">
      <w:pPr>
        <w:pStyle w:val="aa"/>
        <w:shd w:val="clear" w:color="auto" w:fill="FFFFFF"/>
        <w:spacing w:before="0" w:beforeAutospacing="0" w:after="0" w:afterAutospacing="0"/>
        <w:jc w:val="both"/>
        <w:rPr>
          <w:color w:val="242B2D"/>
        </w:rPr>
      </w:pPr>
      <w:r w:rsidRPr="00AC445E">
        <w:rPr>
          <w:rStyle w:val="ad"/>
          <w:color w:val="000000"/>
        </w:rPr>
        <w:t> </w:t>
      </w:r>
    </w:p>
    <w:p w:rsidR="00AC445E" w:rsidRPr="00AC445E" w:rsidRDefault="00AC445E" w:rsidP="00AC445E">
      <w:pPr>
        <w:pStyle w:val="aa"/>
        <w:shd w:val="clear" w:color="auto" w:fill="FFFFFF"/>
        <w:spacing w:before="0" w:beforeAutospacing="0" w:after="0" w:afterAutospacing="0"/>
        <w:jc w:val="both"/>
        <w:rPr>
          <w:color w:val="242B2D"/>
        </w:rPr>
      </w:pPr>
      <w:r w:rsidRPr="00AC445E">
        <w:rPr>
          <w:rStyle w:val="ad"/>
          <w:color w:val="000000"/>
        </w:rPr>
        <w:t> </w:t>
      </w:r>
    </w:p>
    <w:p w:rsidR="00AC445E" w:rsidRPr="00AC445E" w:rsidRDefault="00AC445E" w:rsidP="00AC445E">
      <w:pPr>
        <w:numPr>
          <w:ilvl w:val="0"/>
          <w:numId w:val="20"/>
        </w:numPr>
        <w:shd w:val="clear" w:color="auto" w:fill="FFFFFF"/>
        <w:spacing w:after="0" w:line="240" w:lineRule="auto"/>
        <w:ind w:left="330"/>
        <w:jc w:val="center"/>
        <w:rPr>
          <w:rFonts w:ascii="Times New Roman" w:hAnsi="Times New Roman" w:cs="Times New Roman"/>
          <w:color w:val="394347"/>
          <w:sz w:val="24"/>
          <w:szCs w:val="24"/>
        </w:rPr>
      </w:pPr>
      <w:r w:rsidRPr="00AC445E">
        <w:rPr>
          <w:rStyle w:val="ad"/>
          <w:rFonts w:ascii="Times New Roman" w:hAnsi="Times New Roman" w:cs="Times New Roman"/>
          <w:color w:val="000000"/>
          <w:sz w:val="24"/>
          <w:szCs w:val="24"/>
        </w:rPr>
        <w:t>Структурные подразделения и должностные лица, ответственные за организацию работы по противодействию коррупции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Борьба с коррупцией осуществляется государственными органами и иными организациями посредством комплексного применения </w:t>
      </w:r>
      <w:r w:rsidRPr="00AC445E">
        <w:rPr>
          <w:rStyle w:val="ad"/>
          <w:color w:val="000000"/>
        </w:rPr>
        <w:t>мер, предусмотренных статьей 5 Закона о борьбе с коррупцией</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Согласно статье 9 Закона о борьбе с коррупцией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AC445E" w:rsidRPr="00AC445E" w:rsidRDefault="00AC445E" w:rsidP="00AC445E">
      <w:pPr>
        <w:pStyle w:val="aa"/>
        <w:shd w:val="clear" w:color="auto" w:fill="FFFFFF"/>
        <w:spacing w:before="0" w:beforeAutospacing="0" w:after="0" w:afterAutospacing="0"/>
        <w:ind w:firstLine="708"/>
        <w:jc w:val="both"/>
        <w:rPr>
          <w:color w:val="242B2D"/>
          <w:sz w:val="20"/>
          <w:szCs w:val="20"/>
        </w:rPr>
      </w:pPr>
      <w:r w:rsidRPr="00AC445E">
        <w:rPr>
          <w:rStyle w:val="af0"/>
          <w:color w:val="000000"/>
          <w:sz w:val="20"/>
          <w:szCs w:val="20"/>
        </w:rPr>
        <w:t>Справочно. К государственным органам и иным организациям, участвующим в борьбе с коррупцией,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Другие государственные органы и иные организации также участвуют в борьбе с коррупцией в пределах своей компетенции в соответствии с актами законодательства.</w:t>
      </w:r>
    </w:p>
    <w:p w:rsidR="00AC445E" w:rsidRPr="00AC445E" w:rsidRDefault="00AC445E" w:rsidP="00AC445E">
      <w:pPr>
        <w:pStyle w:val="aa"/>
        <w:shd w:val="clear" w:color="auto" w:fill="FFFFFF"/>
        <w:spacing w:before="0" w:beforeAutospacing="0" w:after="0" w:afterAutospacing="0"/>
        <w:jc w:val="both"/>
        <w:rPr>
          <w:color w:val="242B2D"/>
          <w:sz w:val="20"/>
          <w:szCs w:val="20"/>
        </w:rPr>
      </w:pPr>
      <w:r w:rsidRPr="00AC445E">
        <w:rPr>
          <w:rStyle w:val="af0"/>
          <w:color w:val="000000"/>
          <w:sz w:val="20"/>
          <w:szCs w:val="20"/>
        </w:rPr>
        <w:t>Общественные объединения участвуют в борьбе с коррупцией в соответствии с Законом о борьбе с коррупцией и иными актами законодательства.</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Конкретный перечень реализуемых мер определяется государственными органами и иными организациями самостоятельно исходя из специфики их деятельности и реализуемых функций, оценки коррупционных рисков. При этом данные меры </w:t>
      </w:r>
      <w:r w:rsidRPr="00AC445E">
        <w:rPr>
          <w:rStyle w:val="ad"/>
          <w:color w:val="000000"/>
        </w:rPr>
        <w:t>не должны противоречить законодательству</w:t>
      </w:r>
      <w:r w:rsidRPr="00AC445E">
        <w:rPr>
          <w:color w:val="000000"/>
        </w:rPr>
        <w:t> и налагать на работников организации и иных лиц ограничения, не предусмотренные законодательными актами.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силу статьи 43 Закона о борьбе с коррупцией </w:t>
      </w:r>
      <w:r w:rsidRPr="00AC445E">
        <w:rPr>
          <w:rStyle w:val="ad"/>
          <w:color w:val="000000"/>
        </w:rPr>
        <w:t>руководители</w:t>
      </w:r>
      <w:r w:rsidRPr="00AC445E">
        <w:rPr>
          <w:color w:val="000000"/>
        </w:rPr>
        <w:t> государственных органов и иных организаций в пределах своей компетенции </w:t>
      </w:r>
      <w:r w:rsidRPr="00AC445E">
        <w:rPr>
          <w:rStyle w:val="ad"/>
          <w:color w:val="000000"/>
        </w:rPr>
        <w:t>обязаны</w:t>
      </w:r>
      <w:r w:rsidRPr="00AC445E">
        <w:rPr>
          <w:color w:val="000000"/>
        </w:rPr>
        <w:t>:</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принимать установленные законодательством меры, направленные на борьбу с коррупцией;</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Законом о борьбе с коррупцией,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xml:space="preserve">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w:t>
      </w:r>
      <w:r w:rsidRPr="00AC445E">
        <w:rPr>
          <w:color w:val="000000"/>
        </w:rPr>
        <w:lastRenderedPageBreak/>
        <w:t>коррупции, или коррупционных правонарушений в течение десяти дней с момента, когда им стало известно о совершении таких правонарушений.</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Меры борьбы с коррупцией реализуются в республиканских </w:t>
      </w:r>
      <w:hyperlink r:id="rId8" w:history="1">
        <w:r w:rsidRPr="00AC445E">
          <w:rPr>
            <w:rStyle w:val="ac"/>
            <w:color w:val="000000"/>
          </w:rPr>
          <w:t>органах</w:t>
        </w:r>
      </w:hyperlink>
      <w:r w:rsidRPr="00AC445E">
        <w:rPr>
          <w:color w:val="000000"/>
        </w:rPr>
        <w:t>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9" w:history="1">
        <w:r w:rsidRPr="00AC445E">
          <w:rPr>
            <w:rStyle w:val="ac"/>
            <w:color w:val="000000"/>
          </w:rPr>
          <w:t>порядке</w:t>
        </w:r>
      </w:hyperlink>
      <w:r w:rsidRPr="00AC445E">
        <w:rPr>
          <w:color w:val="000000"/>
        </w:rPr>
        <w:t>, определенном постановлением Совета Министров Республики Беларусь от 26.12.2011 № 1732 «Об утверждении Типового положения о комиссии по противодействию коррупции» (далее – Типовое положение о комиссии по противодействию коррупции).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Обязанность возглавлять комиссию по противодействию коррупции (далее – комиссия) возложена на руководителя соответствующего государственного органа, организации.</w:t>
      </w:r>
    </w:p>
    <w:p w:rsidR="00AC445E" w:rsidRPr="00AC445E" w:rsidRDefault="00AC445E" w:rsidP="00AC445E">
      <w:pPr>
        <w:pStyle w:val="aa"/>
        <w:shd w:val="clear" w:color="auto" w:fill="FFFFFF"/>
        <w:spacing w:before="0" w:beforeAutospacing="0" w:after="0" w:afterAutospacing="0"/>
        <w:rPr>
          <w:color w:val="242B2D"/>
        </w:rPr>
      </w:pPr>
      <w:r w:rsidRPr="00AC445E">
        <w:rPr>
          <w:color w:val="242B2D"/>
        </w:rPr>
        <w:t> </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Основными задачами</w:t>
      </w:r>
      <w:r w:rsidRPr="00AC445E">
        <w:rPr>
          <w:color w:val="000000"/>
        </w:rPr>
        <w:t> комиссии являются:</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аккумулирование</w:t>
      </w:r>
      <w:r w:rsidRPr="00AC445E">
        <w:rPr>
          <w:color w:val="000000"/>
        </w:rPr>
        <w:t> </w:t>
      </w:r>
      <w:r w:rsidRPr="00AC445E">
        <w:rPr>
          <w:rStyle w:val="ad"/>
          <w:color w:val="000000"/>
        </w:rPr>
        <w:t>информации</w:t>
      </w:r>
      <w:r w:rsidRPr="00AC445E">
        <w:rPr>
          <w:color w:val="000000"/>
        </w:rPr>
        <w:t>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негосударственной формы собственности (далее - подчиненные организации);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обобщение и анализ</w:t>
      </w:r>
      <w:r w:rsidRPr="00AC445E">
        <w:rPr>
          <w:color w:val="000000"/>
        </w:rPr>
        <w:t>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своевременное </w:t>
      </w:r>
      <w:r w:rsidRPr="00AC445E">
        <w:rPr>
          <w:rStyle w:val="ad"/>
          <w:color w:val="000000"/>
        </w:rPr>
        <w:t>определение коррупционных рисков</w:t>
      </w:r>
      <w:r w:rsidRPr="00AC445E">
        <w:rPr>
          <w:color w:val="000000"/>
        </w:rPr>
        <w:t> и принятие мер по их нейтрализации;</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разработка и организация проведения </w:t>
      </w:r>
      <w:r w:rsidRPr="00AC445E">
        <w:rPr>
          <w:rStyle w:val="ad"/>
          <w:color w:val="000000"/>
        </w:rPr>
        <w:t>мероприятий по противодействию</w:t>
      </w:r>
      <w:r w:rsidRPr="00AC445E">
        <w:rPr>
          <w:color w:val="000000"/>
        </w:rPr>
        <w:t> коррупции в государственном органе (организации), подчиненных организациях, анализ эффективности принимаемых мер;</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координация</w:t>
      </w:r>
      <w:r w:rsidRPr="00AC445E">
        <w:rPr>
          <w:color w:val="000000"/>
        </w:rPr>
        <w:t>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взаимодействие</w:t>
      </w:r>
      <w:r w:rsidRPr="00AC445E">
        <w:rPr>
          <w:color w:val="000000"/>
        </w:rPr>
        <w:t>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рассмотрение вопросов предотвращения и урегулирования </w:t>
      </w:r>
      <w:r w:rsidRPr="00AC445E">
        <w:rPr>
          <w:rStyle w:val="ad"/>
          <w:color w:val="000000"/>
        </w:rPr>
        <w:t>конфликта интересов</w:t>
      </w:r>
      <w:r w:rsidRPr="00AC445E">
        <w:rPr>
          <w:color w:val="000000"/>
        </w:rPr>
        <w:t>;</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рассмотрение вопросов соблюдения </w:t>
      </w:r>
      <w:r w:rsidRPr="00AC445E">
        <w:rPr>
          <w:rStyle w:val="ad"/>
          <w:color w:val="000000"/>
        </w:rPr>
        <w:t>правил этики</w:t>
      </w:r>
      <w:r w:rsidRPr="00AC445E">
        <w:rPr>
          <w:color w:val="000000"/>
        </w:rPr>
        <w:t> государственного служащего (корпоративной этики);</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принятие мер по </w:t>
      </w:r>
      <w:r w:rsidRPr="00AC445E">
        <w:rPr>
          <w:rStyle w:val="ad"/>
          <w:color w:val="000000"/>
        </w:rPr>
        <w:t>устранению последствий</w:t>
      </w:r>
      <w:r w:rsidRPr="00AC445E">
        <w:rPr>
          <w:color w:val="000000"/>
        </w:rPr>
        <w:t> коррупционных правонарушений, правонарушений, создающих условия для коррупции, и иных нарушений антикоррупционного законодательства.</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Отдельные полномочия и обязанности в сфере борьбы с коррупцией законодательством возложены на службы собственной безопасности, кадровые, юридические, контрольные и иные службы (подразделения) либо должностных лиц организаций.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Государственным органам и иным организациям следует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w:t>
      </w:r>
    </w:p>
    <w:p w:rsidR="00AC445E" w:rsidRPr="00AC445E" w:rsidRDefault="00AC445E" w:rsidP="00AC445E">
      <w:pPr>
        <w:pStyle w:val="aa"/>
        <w:shd w:val="clear" w:color="auto" w:fill="FFFFFF"/>
        <w:spacing w:before="0" w:beforeAutospacing="0" w:after="0" w:afterAutospacing="0"/>
        <w:ind w:firstLine="330"/>
        <w:jc w:val="both"/>
        <w:rPr>
          <w:color w:val="242B2D"/>
        </w:rPr>
      </w:pPr>
      <w:r w:rsidRPr="00AC445E">
        <w:rPr>
          <w:color w:val="00000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w:t>
      </w:r>
    </w:p>
    <w:p w:rsidR="00AC445E" w:rsidRPr="00AC445E" w:rsidRDefault="00AC445E" w:rsidP="00AC445E">
      <w:pPr>
        <w:numPr>
          <w:ilvl w:val="0"/>
          <w:numId w:val="21"/>
        </w:numPr>
        <w:shd w:val="clear" w:color="auto" w:fill="FFFFFF"/>
        <w:spacing w:after="0" w:line="240" w:lineRule="auto"/>
        <w:ind w:left="330"/>
        <w:jc w:val="center"/>
        <w:rPr>
          <w:rFonts w:ascii="Times New Roman" w:hAnsi="Times New Roman" w:cs="Times New Roman"/>
          <w:color w:val="394347"/>
          <w:sz w:val="24"/>
          <w:szCs w:val="24"/>
        </w:rPr>
      </w:pPr>
      <w:r w:rsidRPr="00AC445E">
        <w:rPr>
          <w:rStyle w:val="ad"/>
          <w:rFonts w:ascii="Times New Roman" w:hAnsi="Times New Roman" w:cs="Times New Roman"/>
          <w:color w:val="000000"/>
          <w:sz w:val="24"/>
          <w:szCs w:val="24"/>
        </w:rPr>
        <w:t>Профилактические механизмы и пути их реализации</w:t>
      </w:r>
    </w:p>
    <w:p w:rsidR="00AC445E" w:rsidRPr="00AC445E" w:rsidRDefault="00AC445E" w:rsidP="00AC445E">
      <w:pPr>
        <w:pStyle w:val="aa"/>
        <w:shd w:val="clear" w:color="auto" w:fill="FFFFFF"/>
        <w:spacing w:before="0" w:beforeAutospacing="0" w:after="0" w:afterAutospacing="0"/>
        <w:ind w:firstLine="330"/>
        <w:jc w:val="both"/>
        <w:rPr>
          <w:color w:val="242B2D"/>
        </w:rPr>
      </w:pPr>
      <w:r w:rsidRPr="00AC445E">
        <w:rPr>
          <w:rStyle w:val="ad"/>
          <w:color w:val="000000"/>
        </w:rPr>
        <w:t>3.1. Оценка и минимизация коррупционных рисков</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xml:space="preserve">Основным методом противодействия коррупционным проявлениям, который обеспечивает высокую эффективность профилактики коррупционных проявлений в деятельности </w:t>
      </w:r>
      <w:r w:rsidRPr="00AC445E">
        <w:rPr>
          <w:color w:val="000000"/>
        </w:rPr>
        <w:lastRenderedPageBreak/>
        <w:t>государственных органов и иных организаций, является </w:t>
      </w:r>
      <w:r w:rsidRPr="00AC445E">
        <w:rPr>
          <w:rStyle w:val="ad"/>
          <w:color w:val="000000"/>
        </w:rPr>
        <w:t>оценка и минимизация возникающих коррупционных рисков</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 xml:space="preserve">Согласно </w:t>
      </w:r>
      <w:proofErr w:type="gramStart"/>
      <w:r w:rsidRPr="00AC445E">
        <w:rPr>
          <w:color w:val="000000"/>
        </w:rPr>
        <w:t>абзацу</w:t>
      </w:r>
      <w:proofErr w:type="gramEnd"/>
      <w:r w:rsidRPr="00AC445E">
        <w:rPr>
          <w:color w:val="000000"/>
        </w:rPr>
        <w:t xml:space="preserve">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AC445E">
        <w:rPr>
          <w:rStyle w:val="ad"/>
          <w:color w:val="000000"/>
        </w:rPr>
        <w:t>возложена на комиссии</w:t>
      </w:r>
      <w:r w:rsidRPr="00AC445E">
        <w:rPr>
          <w:color w:val="000000"/>
        </w:rPr>
        <w:t> по противодействию коррупции, которые для этого наделены необходимыми полномочиями. Меры по минимизации коррупционных рисков могут приниматься не только в государственных органах, но и в подчиненных организациях.</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Цель такой оценки</w:t>
      </w:r>
      <w:r w:rsidRPr="00AC445E">
        <w:rPr>
          <w:color w:val="000000"/>
        </w:rPr>
        <w:t> -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 коррупционного характера.</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Порядок проведения оценки коррупционных рисков может включать следующие </w:t>
      </w:r>
      <w:r w:rsidRPr="00AC445E">
        <w:rPr>
          <w:rStyle w:val="ad"/>
          <w:color w:val="000000"/>
        </w:rPr>
        <w:t>этапы</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представление деятельности организации в виде отдельных процессов;</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выделение «критических точек» для каждого процесса, при реализации которых наиболее вероятно возникновение коррупционных правонарушений;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составление описания возможных коррупционных правонарушений, включающего характеристику выгоды, приобретаемой незаконным путем, а также характер и размер ущерба, который может быть причинен в результате коррупционного правонарушения;</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формирование перечней должностей и функций, связанных с высоким коррупционным риском;</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разработка комплекса мер по устранению или минимизации коррупционных рисков.</w:t>
      </w:r>
    </w:p>
    <w:p w:rsidR="00AC445E" w:rsidRPr="00AC445E" w:rsidRDefault="00AC445E" w:rsidP="00AC445E">
      <w:pPr>
        <w:pStyle w:val="aa"/>
        <w:shd w:val="clear" w:color="auto" w:fill="FFFFFF"/>
        <w:spacing w:before="0" w:beforeAutospacing="0" w:after="0" w:afterAutospacing="0"/>
        <w:ind w:left="708"/>
        <w:jc w:val="both"/>
        <w:rPr>
          <w:color w:val="242B2D"/>
        </w:rPr>
      </w:pPr>
      <w:r w:rsidRPr="00AC445E">
        <w:rPr>
          <w:color w:val="000000"/>
        </w:rPr>
        <w:t>Анализ коррупционных рисков осуществляется по следующим </w:t>
      </w:r>
      <w:r w:rsidRPr="00AC445E">
        <w:rPr>
          <w:rStyle w:val="ad"/>
          <w:color w:val="000000"/>
        </w:rPr>
        <w:t>направлениям</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1) выявление и оценка коррупционных рисков</w:t>
      </w:r>
      <w:r w:rsidRPr="00AC445E">
        <w:rPr>
          <w:rStyle w:val="ad"/>
          <w:color w:val="000000"/>
        </w:rPr>
        <w:t> в правовых актах</w:t>
      </w:r>
      <w:r w:rsidRPr="00AC445E">
        <w:rPr>
          <w:color w:val="000000"/>
        </w:rPr>
        <w:t>, регулирующих деятельность государственного органа или организации, на наличие:</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положений, способствующих принятию должностным лицом решения по своему усмотрению;</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положений, способствующих созданию барьеров при реализации физическими и юридическими лицами своих прав и законных интересов;</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правовых пробелов, создающих возможность произвольного толкования нормативных правовых актов;</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2) выявление коррупционных рисков </w:t>
      </w:r>
      <w:r w:rsidRPr="00AC445E">
        <w:rPr>
          <w:rStyle w:val="ad"/>
          <w:color w:val="000000"/>
        </w:rPr>
        <w:t>в организационно-управленческой деятельности</w:t>
      </w:r>
      <w:r w:rsidRPr="00AC445E">
        <w:rPr>
          <w:color w:val="000000"/>
        </w:rPr>
        <w:t> в целях установления фактов нарушения законодательства при:</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проведении закупок товаров, работ (услуг);</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осуществлении государственного надзора и контроля;</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подготовке и принятии решений о распределении бюджетных и внебюджетных денежных средств, иного имущества, уплате сумм налогов и сборов, а также пеней и штрафов;</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распоряжении государственным имуществом, имуществом организации, в том числе при осуществлении арендных отношений;</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лицензировании отдельных видов деятельности, выдаче разрешений и иных аналогичных действиях, проведении экспертиз и выдаче заключений;</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ведении административного процесса;</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проведении служебных расследований и проверок;</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осуществлении административных процедур;</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определении размера и формы оплаты труда, а также материального поощрения;</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выделении жилья, земельных участков, займов, предоставлении иных социальных благ.</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Вышеперечисленный перечень не является исчерпывающим.</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Оценка коррупционных рисков, возникающих в деятельности государственных органов и организаций, </w:t>
      </w:r>
      <w:r w:rsidRPr="00AC445E">
        <w:rPr>
          <w:rStyle w:val="ad"/>
          <w:color w:val="000000"/>
        </w:rPr>
        <w:t>заключается в определении</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уязвимых для коррупции функций и операций;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lastRenderedPageBreak/>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видов коррупционных правонарушений, которые могут быть совершены при осуществлении функции или операции;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характера и размера возможного ущерба (вреда);</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вероятности совершения коррупционного деяния и причинения ущерба (вреда);</w:t>
      </w:r>
    </w:p>
    <w:p w:rsidR="00AC445E" w:rsidRPr="00AC445E" w:rsidRDefault="00AC445E" w:rsidP="00AC445E">
      <w:pPr>
        <w:pStyle w:val="aa"/>
        <w:shd w:val="clear" w:color="auto" w:fill="FFFFFF"/>
        <w:spacing w:before="0" w:beforeAutospacing="0" w:after="0" w:afterAutospacing="0"/>
        <w:ind w:left="708"/>
        <w:jc w:val="both"/>
        <w:rPr>
          <w:color w:val="242B2D"/>
        </w:rPr>
      </w:pPr>
      <w:r w:rsidRPr="00AC445E">
        <w:rPr>
          <w:color w:val="000000"/>
        </w:rPr>
        <w:t>факторов, способствующих возникновению уязвимости для коррупции отдельных функций, операций или работников;</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факторов, способствующих снижению уязвимости для коррупции отдельных функций, операций или работников;</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факторов, влияющих на характер и размер ущерба, а также способствующих его увеличению или уменьшению.</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Например, при изучении коррупционных рисков </w:t>
      </w:r>
      <w:r w:rsidRPr="00AC445E">
        <w:rPr>
          <w:rStyle w:val="ad"/>
          <w:color w:val="000000"/>
        </w:rPr>
        <w:t>при осуществлении административных процедур</w:t>
      </w:r>
      <w:r w:rsidRPr="00AC445E">
        <w:rPr>
          <w:color w:val="000000"/>
        </w:rPr>
        <w:t> анализ проводится на наличие:</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соответствия фактических процессов осуществления административных процедур утвержденным нормативным требованиям;</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истребования не предусмотренных законодательством документов;</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прямого контакта должностных лиц с заявителем;</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надлежащей работы информационных систем;</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фактов нарушения сроков осуществления административных процедур;</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фактов необоснованного отказа в осуществлении административных процедур;</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многочисленности и дублирования этапов рассмотрения документов.</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При проведении оценки информация о коррупционных рисках может быть получена </w:t>
      </w:r>
      <w:r w:rsidRPr="00AC445E">
        <w:rPr>
          <w:rStyle w:val="ad"/>
          <w:color w:val="000000"/>
        </w:rPr>
        <w:t>из следующих источников</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нормативные правовые акты, регулирующие деятельность организации;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результаты проверок, ревизий, инвентаризаций;</w:t>
      </w:r>
    </w:p>
    <w:p w:rsidR="00AC445E" w:rsidRPr="00AC445E" w:rsidRDefault="00AC445E" w:rsidP="00AC445E">
      <w:pPr>
        <w:pStyle w:val="aa"/>
        <w:shd w:val="clear" w:color="auto" w:fill="FFFFFF"/>
        <w:spacing w:before="0" w:beforeAutospacing="0" w:after="0" w:afterAutospacing="0"/>
        <w:ind w:left="708"/>
        <w:jc w:val="both"/>
        <w:rPr>
          <w:color w:val="242B2D"/>
        </w:rPr>
      </w:pPr>
      <w:r w:rsidRPr="00AC445E">
        <w:rPr>
          <w:color w:val="000000"/>
        </w:rPr>
        <w:t>судебные решения, акты прокурорского надзора, документы, поступившие из органов, осуществляющих борьбу с коррупцией, иных правоохранительных и контролирующих органов;</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обращения граждан и юридических лиц, публикации в средствах массовой информации и др.</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По результатам оценки</w:t>
      </w:r>
      <w:r w:rsidRPr="00AC445E">
        <w:rPr>
          <w:color w:val="000000"/>
        </w:rPr>
        <w:t> коррупционных рисков следует осуществлять подготовку информации, которую рассматривать на заседании комиссии. Указанная информация может содержать сведения о выявленных коррупционных рисках, рекомендации по их устранению, сроки реализации рекомендаций по устранению выявленных коррупционных рисков и др.</w:t>
      </w:r>
    </w:p>
    <w:p w:rsidR="00AC445E" w:rsidRPr="00AC445E" w:rsidRDefault="00AC445E" w:rsidP="00AC445E">
      <w:pPr>
        <w:pStyle w:val="aa"/>
        <w:shd w:val="clear" w:color="auto" w:fill="FFFFFF"/>
        <w:spacing w:before="0" w:beforeAutospacing="0" w:after="0" w:afterAutospacing="0"/>
        <w:ind w:firstLine="708"/>
        <w:jc w:val="both"/>
        <w:rPr>
          <w:color w:val="242B2D"/>
          <w:sz w:val="20"/>
          <w:szCs w:val="20"/>
        </w:rPr>
      </w:pPr>
      <w:r w:rsidRPr="00AC445E">
        <w:rPr>
          <w:rStyle w:val="af0"/>
          <w:color w:val="000000"/>
          <w:sz w:val="20"/>
          <w:szCs w:val="20"/>
        </w:rPr>
        <w:t>Справочно. В Министерстве юстиции разработаны методические рекомендации по проведению оценки коррупционных рисков, а также перечень направлений деятельности, которые могут нести коррупционные риски,</w:t>
      </w:r>
      <w:r w:rsidRPr="00AC445E">
        <w:rPr>
          <w:color w:val="000000"/>
          <w:sz w:val="20"/>
          <w:szCs w:val="20"/>
        </w:rPr>
        <w:t> </w:t>
      </w:r>
      <w:r w:rsidRPr="00AC445E">
        <w:rPr>
          <w:rStyle w:val="af0"/>
          <w:color w:val="000000"/>
          <w:sz w:val="20"/>
          <w:szCs w:val="20"/>
        </w:rPr>
        <w:t>Министерстве спора и туризма – методические рекомендации по снижению коррупционных рисков при проведении закупок.</w:t>
      </w:r>
    </w:p>
    <w:p w:rsidR="00AC445E" w:rsidRPr="00AC445E" w:rsidRDefault="00AC445E" w:rsidP="00AC445E">
      <w:pPr>
        <w:pStyle w:val="aa"/>
        <w:shd w:val="clear" w:color="auto" w:fill="FFFFFF"/>
        <w:spacing w:before="0" w:beforeAutospacing="0" w:after="0" w:afterAutospacing="0"/>
        <w:jc w:val="both"/>
        <w:rPr>
          <w:color w:val="242B2D"/>
          <w:sz w:val="20"/>
          <w:szCs w:val="20"/>
        </w:rPr>
      </w:pPr>
      <w:r w:rsidRPr="00AC445E">
        <w:rPr>
          <w:rStyle w:val="af0"/>
          <w:color w:val="000000"/>
          <w:sz w:val="20"/>
          <w:szCs w:val="20"/>
        </w:rPr>
        <w:t xml:space="preserve">В Министерстве здравоохранения утверждена карта коррупционных рисков с указанием </w:t>
      </w:r>
      <w:proofErr w:type="spellStart"/>
      <w:r w:rsidRPr="00AC445E">
        <w:rPr>
          <w:rStyle w:val="af0"/>
          <w:color w:val="000000"/>
          <w:sz w:val="20"/>
          <w:szCs w:val="20"/>
        </w:rPr>
        <w:t>коррупционно</w:t>
      </w:r>
      <w:proofErr w:type="spellEnd"/>
      <w:r w:rsidRPr="00AC445E">
        <w:rPr>
          <w:rStyle w:val="af0"/>
          <w:color w:val="000000"/>
          <w:sz w:val="20"/>
          <w:szCs w:val="20"/>
        </w:rPr>
        <w:t xml:space="preserve"> опасных функций, типовых ситуаций, мер по нейтрализации рисков.</w:t>
      </w:r>
    </w:p>
    <w:p w:rsidR="00AC445E" w:rsidRDefault="00AC445E" w:rsidP="00AC445E">
      <w:pPr>
        <w:pStyle w:val="aa"/>
        <w:shd w:val="clear" w:color="auto" w:fill="FFFFFF"/>
        <w:spacing w:before="0" w:beforeAutospacing="0" w:after="0" w:afterAutospacing="0"/>
        <w:jc w:val="both"/>
        <w:rPr>
          <w:color w:val="000000"/>
        </w:rPr>
      </w:pP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С информацией о результатах анализа коррупционных рисков также целесообразно </w:t>
      </w:r>
      <w:r w:rsidRPr="00AC445E">
        <w:rPr>
          <w:rStyle w:val="ad"/>
          <w:color w:val="000000"/>
        </w:rPr>
        <w:t>ознакомить государственных должностных лиц</w:t>
      </w:r>
      <w:r w:rsidRPr="00AC445E">
        <w:rPr>
          <w:color w:val="000000"/>
        </w:rPr>
        <w:t> государственного органа, организации. Форма такого ознакомления законодательством не установлена. Возможным вариантом является размещение соответствующей информации в общедоступном месте (на стендах, в сети Интернет, внутренней компьютерной сети и другим способом).</w:t>
      </w:r>
    </w:p>
    <w:p w:rsidR="00AC445E" w:rsidRPr="00AC445E" w:rsidRDefault="00AC445E" w:rsidP="00AC445E">
      <w:pPr>
        <w:pStyle w:val="aa"/>
        <w:shd w:val="clear" w:color="auto" w:fill="FFFFFF"/>
        <w:spacing w:before="0" w:beforeAutospacing="0" w:after="0" w:afterAutospacing="0"/>
        <w:ind w:firstLine="708"/>
        <w:jc w:val="both"/>
        <w:rPr>
          <w:color w:val="242B2D"/>
          <w:sz w:val="20"/>
          <w:szCs w:val="20"/>
        </w:rPr>
      </w:pPr>
      <w:r w:rsidRPr="00AC445E">
        <w:rPr>
          <w:rStyle w:val="af0"/>
          <w:color w:val="000000"/>
          <w:sz w:val="20"/>
          <w:szCs w:val="20"/>
        </w:rPr>
        <w:t>Справочно. В Министерстве по чрезвычайным ситуациям проведена работа по корректировке перечня лицензируемых видов деятельности (из перечня</w:t>
      </w:r>
      <w:r w:rsidRPr="00AC445E">
        <w:rPr>
          <w:color w:val="000000"/>
          <w:sz w:val="20"/>
          <w:szCs w:val="20"/>
        </w:rPr>
        <w:t> </w:t>
      </w:r>
      <w:r w:rsidRPr="00AC445E">
        <w:rPr>
          <w:rStyle w:val="af0"/>
          <w:color w:val="000000"/>
          <w:sz w:val="20"/>
          <w:szCs w:val="20"/>
        </w:rPr>
        <w:t>исключена деятельность по торговле средствами обеспечения пожарной безопасности и пожаротушения), оптимизации требований пожарной безопасности.</w:t>
      </w:r>
    </w:p>
    <w:p w:rsidR="00AC445E" w:rsidRPr="00AC445E" w:rsidRDefault="00AC445E" w:rsidP="00AC445E">
      <w:pPr>
        <w:pStyle w:val="aa"/>
        <w:shd w:val="clear" w:color="auto" w:fill="FFFFFF"/>
        <w:spacing w:before="0" w:beforeAutospacing="0" w:after="0" w:afterAutospacing="0"/>
        <w:jc w:val="both"/>
        <w:rPr>
          <w:color w:val="242B2D"/>
          <w:sz w:val="20"/>
          <w:szCs w:val="20"/>
        </w:rPr>
      </w:pPr>
      <w:r w:rsidRPr="00AC445E">
        <w:rPr>
          <w:rStyle w:val="af0"/>
          <w:color w:val="000000"/>
          <w:sz w:val="20"/>
          <w:szCs w:val="20"/>
        </w:rPr>
        <w:t>В Министерстве здравоохранения с 2018 года 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rsidR="00AC445E" w:rsidRPr="00AC445E" w:rsidRDefault="00AC445E" w:rsidP="00AC445E">
      <w:pPr>
        <w:pStyle w:val="aa"/>
        <w:shd w:val="clear" w:color="auto" w:fill="FFFFFF"/>
        <w:spacing w:before="0" w:beforeAutospacing="0" w:after="0" w:afterAutospacing="0"/>
        <w:jc w:val="both"/>
        <w:rPr>
          <w:color w:val="242B2D"/>
          <w:sz w:val="20"/>
          <w:szCs w:val="20"/>
        </w:rPr>
      </w:pPr>
      <w:r w:rsidRPr="00AC445E">
        <w:rPr>
          <w:rStyle w:val="af0"/>
          <w:color w:val="000000"/>
          <w:sz w:val="20"/>
          <w:szCs w:val="20"/>
        </w:rPr>
        <w:t>В Министерстве юстиции в целях снижения коррупционных рисков в сфере оценки и реализации арестованного имущества с июня 2017 г. действует электронная торговая площадка на базе РУП «</w:t>
      </w:r>
      <w:proofErr w:type="spellStart"/>
      <w:r w:rsidRPr="00AC445E">
        <w:rPr>
          <w:rStyle w:val="af0"/>
          <w:color w:val="000000"/>
          <w:sz w:val="20"/>
          <w:szCs w:val="20"/>
        </w:rPr>
        <w:t>БелЮрОбеспечение</w:t>
      </w:r>
      <w:proofErr w:type="spellEnd"/>
      <w:r w:rsidRPr="00AC445E">
        <w:rPr>
          <w:rStyle w:val="af0"/>
          <w:color w:val="000000"/>
          <w:sz w:val="20"/>
          <w:szCs w:val="20"/>
        </w:rPr>
        <w:t xml:space="preserve">». В </w:t>
      </w:r>
      <w:r w:rsidRPr="00AC445E">
        <w:rPr>
          <w:rStyle w:val="af0"/>
          <w:color w:val="000000"/>
          <w:sz w:val="20"/>
          <w:szCs w:val="20"/>
        </w:rPr>
        <w:lastRenderedPageBreak/>
        <w:t>2018 году введено использование работниками органов принудительного исполнения персональных видеорегистраторов.</w:t>
      </w:r>
    </w:p>
    <w:p w:rsidR="00AC445E" w:rsidRDefault="00AC445E" w:rsidP="00AC445E">
      <w:pPr>
        <w:pStyle w:val="aa"/>
        <w:shd w:val="clear" w:color="auto" w:fill="FFFFFF"/>
        <w:spacing w:before="0" w:beforeAutospacing="0" w:after="0" w:afterAutospacing="0"/>
        <w:ind w:firstLine="708"/>
        <w:jc w:val="both"/>
        <w:rPr>
          <w:rStyle w:val="ad"/>
          <w:color w:val="000000"/>
        </w:rPr>
      </w:pP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3.2. Обязательства по соблюдению антикоррупционных ограничений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соответствии со статьей 16 Закона о борьбе с коррупцией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17-20, и ставятся в известность о правовых последствиях неисполнения такого обязательства.</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Лица, </w:t>
      </w:r>
      <w:r w:rsidRPr="00AC445E">
        <w:rPr>
          <w:rStyle w:val="ad"/>
          <w:color w:val="000000"/>
        </w:rPr>
        <w:t>приравненные</w:t>
      </w:r>
      <w:r w:rsidRPr="00AC445E">
        <w:rPr>
          <w:color w:val="000000"/>
        </w:rPr>
        <w:t> к государственным должностным лицам, обязательство, предусмотренное статьей 16 указанного Закона о борьбе с коррупцией, </w:t>
      </w:r>
      <w:r w:rsidRPr="00AC445E">
        <w:rPr>
          <w:rStyle w:val="ad"/>
          <w:color w:val="000000"/>
        </w:rPr>
        <w:t>не подписывают</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Определение государственных должностных лиц и лиц, приравненных к государственным должностным лицам, содержится в абзацах 3, 5 ст.1 Закона о борьбе с коррупцией.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государственном органе либо организации целесообразно составлять </w:t>
      </w:r>
      <w:r w:rsidRPr="00AC445E">
        <w:rPr>
          <w:rStyle w:val="ad"/>
          <w:color w:val="000000"/>
        </w:rPr>
        <w:t>перечень работников,</w:t>
      </w:r>
      <w:r w:rsidRPr="00AC445E">
        <w:rPr>
          <w:color w:val="000000"/>
        </w:rPr>
        <w:t> которые в соответствии с законодательством относятся к государственным должностным лицам. Такая практика сформирована, например, в Министерстве финансов. В Министерстве экономики, Национальном банке утверждены формы письменных обязательств.</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Целесообразно установить в организации </w:t>
      </w:r>
      <w:r w:rsidRPr="00AC445E">
        <w:rPr>
          <w:rStyle w:val="ad"/>
          <w:color w:val="000000"/>
        </w:rPr>
        <w:t>порядок истребования </w:t>
      </w:r>
      <w:r w:rsidRPr="00AC445E">
        <w:rPr>
          <w:color w:val="00000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 xml:space="preserve">Не ознакомление государственного должностного лица с установленными ограничениями либо </w:t>
      </w:r>
      <w:proofErr w:type="spellStart"/>
      <w:r w:rsidRPr="00AC445E">
        <w:rPr>
          <w:color w:val="000000"/>
        </w:rPr>
        <w:t>неподписание</w:t>
      </w:r>
      <w:proofErr w:type="spellEnd"/>
      <w:r w:rsidRPr="00AC445E">
        <w:rPr>
          <w:color w:val="000000"/>
        </w:rPr>
        <w:t xml:space="preserve"> им обязательства </w:t>
      </w:r>
      <w:r w:rsidRPr="00AC445E">
        <w:rPr>
          <w:rStyle w:val="ad"/>
          <w:color w:val="000000"/>
        </w:rPr>
        <w:t>не освобождает его от ответственности</w:t>
      </w:r>
      <w:r w:rsidRPr="00AC445E">
        <w:rPr>
          <w:color w:val="000000"/>
        </w:rPr>
        <w:t> в случае нарушения требований антикоррупционного законодательства.</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организации необходимо осуществлять контроль своевременности оформления обязательств по соблюдению антикоррупционных ограничений, установленных законодательством для государственных должностных лиц.</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Не допускается</w:t>
      </w:r>
      <w:r w:rsidRPr="00AC445E">
        <w:rPr>
          <w:color w:val="000000"/>
        </w:rPr>
        <w:t> оформление кадровой службой такого обязательства в отношении лиц, не относящихся к государственным должностным лицам, а также включение в обязательство ограничений, которые не предусмотрены законодательством либо которые в соответствии с законодательством на данного работника не распространяются.</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w:t>
      </w:r>
    </w:p>
    <w:p w:rsidR="00AC445E" w:rsidRPr="00AC445E" w:rsidRDefault="00AC445E" w:rsidP="00AC445E">
      <w:pPr>
        <w:pStyle w:val="aa"/>
        <w:shd w:val="clear" w:color="auto" w:fill="FFFFFF"/>
        <w:spacing w:before="0" w:beforeAutospacing="0" w:after="0" w:afterAutospacing="0"/>
        <w:jc w:val="center"/>
        <w:rPr>
          <w:color w:val="242B2D"/>
        </w:rPr>
      </w:pPr>
      <w:r w:rsidRPr="00AC445E">
        <w:rPr>
          <w:rStyle w:val="ad"/>
          <w:color w:val="000000"/>
        </w:rPr>
        <w:t>3.3. Ограничения, устанавливаемые для государственных должностных и приравненных к ним лиц</w:t>
      </w:r>
    </w:p>
    <w:p w:rsidR="00AC445E" w:rsidRDefault="00AC445E" w:rsidP="00AC445E">
      <w:pPr>
        <w:pStyle w:val="aa"/>
        <w:shd w:val="clear" w:color="auto" w:fill="FFFFFF"/>
        <w:spacing w:before="0" w:beforeAutospacing="0" w:after="0" w:afterAutospacing="0"/>
        <w:ind w:firstLine="708"/>
        <w:jc w:val="both"/>
        <w:rPr>
          <w:color w:val="000000"/>
        </w:rPr>
      </w:pP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Ограничения, устанавливаемые </w:t>
      </w:r>
      <w:r w:rsidRPr="00AC445E">
        <w:rPr>
          <w:rStyle w:val="ad"/>
          <w:color w:val="000000"/>
        </w:rPr>
        <w:t>для государственных должностных лиц</w:t>
      </w:r>
      <w:r w:rsidRPr="00AC445E">
        <w:rPr>
          <w:color w:val="000000"/>
        </w:rPr>
        <w:t>, предусмотрены частями 1, 3 статьи 17 Закона о борьбе с коррупцией.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 xml:space="preserve">Законом о борьбе с коррупцией для отдельных категорий государственных должностных лиц установлены дополнительные ограничения частью 2 статьи 17 (иная оплачиваемая работа), статьей 18 (совместная служба (работа) в государственных органах и организациях супругов, близких родственников или свойственников), статьей 19 (участие в </w:t>
      </w:r>
      <w:r w:rsidRPr="00AC445E">
        <w:rPr>
          <w:color w:val="000000"/>
        </w:rPr>
        <w:lastRenderedPageBreak/>
        <w:t>деятельности органов, осуществляющих функции надзора и контроля в организации), статьей 20 (управление долями в уставных фондах (акциями) коммерческих организаций).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Кроме того, в соответствии с частью 6 статьи 17 Закона о борьбе с коррупцией законодательными актами для государственных должностных лиц </w:t>
      </w:r>
      <w:r w:rsidRPr="00AC445E">
        <w:rPr>
          <w:rStyle w:val="ad"/>
          <w:color w:val="000000"/>
        </w:rPr>
        <w:t>могут быть установлены</w:t>
      </w:r>
      <w:r w:rsidRPr="00AC445E">
        <w:rPr>
          <w:color w:val="000000"/>
        </w:rPr>
        <w:t> </w:t>
      </w:r>
      <w:r w:rsidRPr="00AC445E">
        <w:rPr>
          <w:rStyle w:val="ad"/>
          <w:color w:val="000000"/>
        </w:rPr>
        <w:t>иные ограничения</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Например, статьей 255 ТК ограничено право руководителя государственной организации и организации, в уставном фонде которой 50 и более процентов акций (долей) находятся в собственности государства, выполнять оплачиваемую работу 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Порядок реализации отдельных ограничений, установленных в отношении государственных должностных лиц, может быть детализирован иными законодательными актами.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Для </w:t>
      </w:r>
      <w:r w:rsidRPr="00AC445E">
        <w:rPr>
          <w:rStyle w:val="ad"/>
          <w:color w:val="000000"/>
        </w:rPr>
        <w:t>лиц, приравненных</w:t>
      </w:r>
      <w:r w:rsidRPr="00AC445E">
        <w:rPr>
          <w:color w:val="000000"/>
        </w:rPr>
        <w:t> к государственным должностным лицам, супруга (супруги) государственного должностного или приравненного к нему лица, близких родственников или свойственников, совместно проживающих и ведущих общее хозяйство с государственным должностным или приравненным к нему лицом, ограничения установлены частью 5 статьи 17 Закона о борьбе с коррупцией.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отношении лиц, приравненных к государственным должностным лицам, законодательными актами могут быть установлены иные ограничения (часть 6 статьи 17 Закона о борьбе с коррупцией).</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w:t>
      </w:r>
    </w:p>
    <w:p w:rsidR="00AC445E" w:rsidRPr="00AC445E" w:rsidRDefault="00AC445E" w:rsidP="00AC445E">
      <w:pPr>
        <w:pStyle w:val="aa"/>
        <w:shd w:val="clear" w:color="auto" w:fill="FFFFFF"/>
        <w:spacing w:before="0" w:beforeAutospacing="0" w:after="0" w:afterAutospacing="0"/>
        <w:jc w:val="center"/>
        <w:rPr>
          <w:color w:val="242B2D"/>
        </w:rPr>
      </w:pPr>
      <w:r w:rsidRPr="00AC445E">
        <w:rPr>
          <w:rStyle w:val="ad"/>
          <w:color w:val="000000"/>
        </w:rPr>
        <w:t>3.4. Декларирование доходов и имущества</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Порядок декларирования доходов и имущества государственными должностными и иными лицами определен главой 4 Закона о борьбе с коррупцией.</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Обязанности по приему деклараций о доходах и имуществе, их учету, хранению, организации проверки полноты и достоверности указанных в них сведений </w:t>
      </w:r>
      <w:r w:rsidRPr="00AC445E">
        <w:rPr>
          <w:rStyle w:val="ad"/>
          <w:color w:val="000000"/>
        </w:rPr>
        <w:t>возлагаются на кадровую службу</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Предусмотрено декларирование доходов и имущества:</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при поступлении на государственную службу (статья 29);</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при назначении на определенные должности (статья 30);</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 (статья 31);</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ежегодное декларирование доходов и имущества иными категориями государственных должностных лиц (статья 32).</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Доходы, подлежащие обязательному декларированию, определены статьей 26 Закона о борьбе с коррупцией, имущество, подлежащее обязательному декларированию, и порядок определения его стоимости – статьей 27 названного Закона.</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 xml:space="preserve">При осуществлении декларирования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 подлежит декларированию также имущество,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(статья 31). Декларирование сведений о долях в уставных фондах (акциях) хозяйственных товариществ и обществ, паях в имуществе производственных и потребительских кооперативов вышеуказанными лицами в </w:t>
      </w:r>
      <w:r w:rsidRPr="00AC445E">
        <w:rPr>
          <w:color w:val="000000"/>
        </w:rPr>
        <w:lastRenderedPageBreak/>
        <w:t>соответствии со статьей 31 Закона о борьбе с коррупцией осуществляется независимо от стоимости.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Кроме того, данные лица в декларациях 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AC445E">
        <w:rPr>
          <w:rStyle w:val="ad"/>
          <w:color w:val="000000"/>
        </w:rPr>
        <w:t>формы деклараций</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Порядок заполнения деклараций</w:t>
      </w:r>
      <w:r w:rsidRPr="00AC445E">
        <w:rPr>
          <w:color w:val="000000"/>
        </w:rPr>
        <w:t> определен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№1.</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В соответствии со статьей 35 Закона о борьбе с коррупцией государственные органы, иные организации, должностные лица, в которые (которым) представляются декларации, осуществляют </w:t>
      </w:r>
      <w:r w:rsidRPr="00AC445E">
        <w:rPr>
          <w:rStyle w:val="ad"/>
          <w:color w:val="000000"/>
        </w:rPr>
        <w:t>контроль</w:t>
      </w:r>
      <w:r w:rsidRPr="00AC445E">
        <w:rPr>
          <w:color w:val="000000"/>
        </w:rPr>
        <w:t> </w:t>
      </w:r>
      <w:r w:rsidRPr="00AC445E">
        <w:rPr>
          <w:rStyle w:val="ad"/>
          <w:color w:val="000000"/>
        </w:rPr>
        <w:t>за соблюдением порядка декларирования</w:t>
      </w:r>
      <w:r w:rsidRPr="00AC445E">
        <w:rPr>
          <w:color w:val="000000"/>
        </w:rPr>
        <w:t>, полнотой и достоверностью сведений, указанных в декларациях, если иное не установлено Президентом Республики Беларусь.</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Проверка и хранение деклараций</w:t>
      </w:r>
      <w:r w:rsidRPr="00AC445E">
        <w:rPr>
          <w:color w:val="000000"/>
        </w:rPr>
        <w:t> о доходах и имуществе осуществляются в порядке, определенном постановлением № 19.</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Нарушение порядка декларирования</w:t>
      </w:r>
      <w:r w:rsidRPr="00AC445E">
        <w:rPr>
          <w:color w:val="000000"/>
        </w:rPr>
        <w:t> доходов и имущества влечет административную ответственность в соответствии со статьей 23.9 КоАП.</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При этом </w:t>
      </w:r>
      <w:r w:rsidRPr="00AC445E">
        <w:rPr>
          <w:rStyle w:val="ad"/>
          <w:color w:val="000000"/>
        </w:rPr>
        <w:t>не является административным правонарушением</w:t>
      </w:r>
      <w:r w:rsidRPr="00AC445E">
        <w:rPr>
          <w:color w:val="000000"/>
        </w:rPr>
        <w:t>, предусмотренным статьей 23.9 КоАП, указание в декларации о доходах и имуществе:</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таких доходов не более чем на 20 процентов;</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недостоверных сведений о дате приобретения имущества (доли в праве собственности на имущество);</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AC445E">
        <w:rPr>
          <w:color w:val="000000"/>
        </w:rPr>
        <w:t>машино</w:t>
      </w:r>
      <w:proofErr w:type="spellEnd"/>
      <w:r w:rsidRPr="00AC445E">
        <w:rPr>
          <w:color w:val="000000"/>
        </w:rPr>
        <w:t>-мест;</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w:t>
      </w:r>
    </w:p>
    <w:p w:rsidR="00AC445E" w:rsidRPr="00AC445E" w:rsidRDefault="00AC445E" w:rsidP="00AC445E">
      <w:pPr>
        <w:pStyle w:val="aa"/>
        <w:shd w:val="clear" w:color="auto" w:fill="FFFFFF"/>
        <w:spacing w:before="0" w:beforeAutospacing="0" w:after="0" w:afterAutospacing="0"/>
        <w:jc w:val="center"/>
        <w:rPr>
          <w:color w:val="242B2D"/>
        </w:rPr>
      </w:pPr>
      <w:r w:rsidRPr="00AC445E">
        <w:rPr>
          <w:rStyle w:val="ad"/>
          <w:color w:val="000000"/>
        </w:rPr>
        <w:t>3.5. Предотвращение и урегулирование конфликта интересов</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Своевременное выявление конфликта интересов в деятельности работников организации является одним из ключевых профилактических элементов предотвращения коррупции.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Согласно статье 1 Закона о борьбе с коррупцией </w:t>
      </w:r>
      <w:r w:rsidRPr="00AC445E">
        <w:rPr>
          <w:rStyle w:val="ad"/>
          <w:color w:val="000000"/>
        </w:rPr>
        <w:t>конфликт интересов</w:t>
      </w:r>
      <w:r w:rsidRPr="00AC445E">
        <w:rPr>
          <w:color w:val="000000"/>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w:t>
      </w:r>
      <w:proofErr w:type="gramStart"/>
      <w:r w:rsidRPr="00AC445E">
        <w:rPr>
          <w:color w:val="000000"/>
        </w:rPr>
        <w:t>влияют</w:t>
      </w:r>
      <w:proofErr w:type="gramEnd"/>
      <w:r w:rsidRPr="00AC445E">
        <w:rPr>
          <w:color w:val="000000"/>
        </w:rPr>
        <w:t xml:space="preserve">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lastRenderedPageBreak/>
        <w:t>При отнесении ситуации к конфликту интересов следует установить каждый из </w:t>
      </w:r>
      <w:r w:rsidRPr="00AC445E">
        <w:rPr>
          <w:rStyle w:val="ad"/>
          <w:color w:val="000000"/>
        </w:rPr>
        <w:t>элементов</w:t>
      </w:r>
      <w:r w:rsidRPr="00AC445E">
        <w:rPr>
          <w:color w:val="000000"/>
        </w:rPr>
        <w:t>, указанных в законодательном определении конфликта интересов:</w:t>
      </w:r>
    </w:p>
    <w:p w:rsidR="00AC445E" w:rsidRPr="00AC445E" w:rsidRDefault="00AC445E" w:rsidP="00AC445E">
      <w:pPr>
        <w:pStyle w:val="aa"/>
        <w:shd w:val="clear" w:color="auto" w:fill="FFFFFF"/>
        <w:spacing w:before="0" w:beforeAutospacing="0" w:after="0" w:afterAutospacing="0"/>
        <w:ind w:firstLine="709"/>
        <w:jc w:val="both"/>
        <w:rPr>
          <w:color w:val="242B2D"/>
        </w:rPr>
      </w:pPr>
      <w:r w:rsidRPr="00AC445E">
        <w:rPr>
          <w:color w:val="000000"/>
        </w:rPr>
        <w:t>1) государственное должностное лицо, в деятельности которого возникает конфликт интересов;</w:t>
      </w:r>
    </w:p>
    <w:p w:rsidR="00AC445E" w:rsidRPr="00AC445E" w:rsidRDefault="00AC445E" w:rsidP="00AC445E">
      <w:pPr>
        <w:pStyle w:val="aa"/>
        <w:shd w:val="clear" w:color="auto" w:fill="FFFFFF"/>
        <w:spacing w:before="0" w:beforeAutospacing="0" w:after="0" w:afterAutospacing="0"/>
        <w:ind w:firstLine="709"/>
        <w:jc w:val="both"/>
        <w:rPr>
          <w:color w:val="242B2D"/>
        </w:rPr>
      </w:pPr>
      <w:r w:rsidRPr="00AC445E">
        <w:rPr>
          <w:color w:val="000000"/>
        </w:rPr>
        <w:t>2) наличие личного интереса государственного должностного лица, его супруга (супруги), близких родственников или свойственников (перечень субъектов является исчерпывающим);</w:t>
      </w:r>
    </w:p>
    <w:p w:rsidR="00AC445E" w:rsidRPr="00AC445E" w:rsidRDefault="00AC445E" w:rsidP="00AC445E">
      <w:pPr>
        <w:pStyle w:val="aa"/>
        <w:shd w:val="clear" w:color="auto" w:fill="FFFFFF"/>
        <w:spacing w:before="0" w:beforeAutospacing="0" w:after="0" w:afterAutospacing="0"/>
        <w:ind w:firstLine="709"/>
        <w:jc w:val="both"/>
        <w:rPr>
          <w:color w:val="242B2D"/>
        </w:rPr>
      </w:pPr>
      <w:r w:rsidRPr="00AC445E">
        <w:rPr>
          <w:color w:val="000000"/>
        </w:rPr>
        <w:t>3) наличие у государственного должностного лица конкретных обязанностей по службе, на которые может повлиять личный интерес (принятие решения или участие в принятии решения либо совершение других действий по службе (работе));</w:t>
      </w:r>
    </w:p>
    <w:p w:rsidR="00AC445E" w:rsidRPr="00AC445E" w:rsidRDefault="00AC445E" w:rsidP="00AC445E">
      <w:pPr>
        <w:pStyle w:val="aa"/>
        <w:shd w:val="clear" w:color="auto" w:fill="FFFFFF"/>
        <w:spacing w:before="0" w:beforeAutospacing="0" w:after="0" w:afterAutospacing="0"/>
        <w:ind w:firstLine="709"/>
        <w:jc w:val="both"/>
        <w:rPr>
          <w:color w:val="242B2D"/>
        </w:rPr>
      </w:pPr>
      <w:r w:rsidRPr="00AC445E">
        <w:rPr>
          <w:color w:val="000000"/>
        </w:rPr>
        <w:t>4) факт влияния личного интереса на надлежащее исполнение служебных обязанностей или наличие реальной возможности такого влияния.</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Для констатации конфликта интересов </w:t>
      </w:r>
      <w:r w:rsidRPr="00AC445E">
        <w:rPr>
          <w:rStyle w:val="ad"/>
          <w:color w:val="000000"/>
        </w:rPr>
        <w:t>необходимо установить</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чем заключалась служебная (трудовая) обязанность государственного должностного лица;</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чем конкретно, т.е. в совершении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осведомленность государственного должностного лица о личном интересе супруга (супруги), близких родственников, свойственников;</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чем состоял ненадлежащий характер исполнения обязанности, принятия решения, совершения действия по службе (работе);</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могло ли государственное должностное лицо реально повлиять на надлежащее исполнение действия (решения);</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наличие возможности удовлетворения личного интереса посредством принятия именно данного решения, исполнения данной обязанности, совершения данного действия по службе (работе);</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Не образуют конфликта интересов</w:t>
      </w:r>
      <w:r w:rsidRPr="00AC445E">
        <w:rPr>
          <w:color w:val="000000"/>
        </w:rPr>
        <w:t>:</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наличие личного интереса, влияние которого на выполнение служебных (трудовых) обязанностей не установлено;</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иные подобные ситуации.</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w:t>
      </w:r>
      <w:hyperlink r:id="rId10" w:history="1">
        <w:r w:rsidRPr="00AC445E">
          <w:rPr>
            <w:rStyle w:val="ac"/>
            <w:color w:val="000000"/>
          </w:rPr>
          <w:t>части 1 статьи 21</w:t>
        </w:r>
      </w:hyperlink>
      <w:r w:rsidRPr="00AC445E">
        <w:rPr>
          <w:color w:val="000000"/>
        </w:rPr>
        <w:t> Закона о борьбе с коррупцией закреплена </w:t>
      </w:r>
      <w:r w:rsidRPr="00AC445E">
        <w:rPr>
          <w:rStyle w:val="ad"/>
          <w:color w:val="000000"/>
        </w:rPr>
        <w:t>обязанность государственного должностного лица уведомить</w:t>
      </w:r>
      <w:r w:rsidRPr="00AC445E">
        <w:rPr>
          <w:color w:val="000000"/>
        </w:rPr>
        <w:t>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Основанием для непринятия самоотвода является отсутствие конфликта интересов либо возможность его урегулирования иными способами.</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lastRenderedPageBreak/>
        <w:t>Уведомление оформляется, например, в виде докладной записки, заявления или иным образом в письменной форме. Самоотвод также оформляется в письменной форме.</w:t>
      </w:r>
    </w:p>
    <w:p w:rsidR="00AC445E" w:rsidRDefault="00AC445E" w:rsidP="00AC445E">
      <w:pPr>
        <w:pStyle w:val="aa"/>
        <w:shd w:val="clear" w:color="auto" w:fill="FFFFFF"/>
        <w:spacing w:before="0" w:beforeAutospacing="0" w:after="0" w:afterAutospacing="0"/>
        <w:jc w:val="both"/>
        <w:rPr>
          <w:color w:val="000000"/>
        </w:rPr>
      </w:pPr>
      <w:r w:rsidRPr="00AC445E">
        <w:rPr>
          <w:color w:val="000000"/>
        </w:rPr>
        <w:t>Уведомление, самоотвод и принятые по ним решения оформляются в соответствии с Инструкцией по делопроизводству в государственных органах, иных организациях, утвержденной постановлением Министерства юстиции Республики Беларусь от 19.01.2009 №</w:t>
      </w:r>
      <w:r w:rsidR="006E41B3">
        <w:rPr>
          <w:color w:val="000000"/>
        </w:rPr>
        <w:t>4</w:t>
      </w:r>
      <w:r w:rsidRPr="00AC445E">
        <w:rPr>
          <w:color w:val="000000"/>
        </w:rPr>
        <w:t xml:space="preserve"> </w:t>
      </w:r>
    </w:p>
    <w:p w:rsidR="00AC445E" w:rsidRDefault="00AC445E" w:rsidP="00AC445E">
      <w:pPr>
        <w:pStyle w:val="aa"/>
        <w:shd w:val="clear" w:color="auto" w:fill="FFFFFF"/>
        <w:spacing w:before="0" w:beforeAutospacing="0" w:after="0" w:afterAutospacing="0"/>
        <w:ind w:firstLine="708"/>
        <w:jc w:val="both"/>
        <w:rPr>
          <w:color w:val="000000"/>
        </w:rPr>
      </w:pPr>
    </w:p>
    <w:p w:rsidR="00AC445E" w:rsidRPr="00AC445E" w:rsidRDefault="00AC445E" w:rsidP="00D84149">
      <w:pPr>
        <w:pStyle w:val="aa"/>
        <w:numPr>
          <w:ilvl w:val="0"/>
          <w:numId w:val="21"/>
        </w:numPr>
        <w:shd w:val="clear" w:color="auto" w:fill="FFFFFF"/>
        <w:spacing w:before="0" w:beforeAutospacing="0" w:after="0" w:afterAutospacing="0"/>
        <w:jc w:val="center"/>
        <w:rPr>
          <w:b/>
          <w:color w:val="242B2D"/>
        </w:rPr>
      </w:pPr>
      <w:r w:rsidRPr="00AC445E">
        <w:rPr>
          <w:b/>
          <w:color w:val="000000"/>
        </w:rPr>
        <w:t xml:space="preserve">О возникновении или возможности возникновения конфликта интересов и результатах </w:t>
      </w:r>
      <w:r w:rsidRPr="00AC445E">
        <w:rPr>
          <w:b/>
          <w:color w:val="000000"/>
        </w:rPr>
        <w:t>рассмотрения,</w:t>
      </w:r>
      <w:r w:rsidRPr="00AC445E">
        <w:rPr>
          <w:b/>
          <w:color w:val="000000"/>
        </w:rPr>
        <w:t xml:space="preserve">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соответствии с частью 2 статьи 21 Закона о борьбе с коррупцией </w:t>
      </w:r>
      <w:r w:rsidRPr="00AC445E">
        <w:rPr>
          <w:rStyle w:val="ad"/>
          <w:color w:val="000000"/>
        </w:rPr>
        <w:t>руководитель</w:t>
      </w:r>
      <w:r w:rsidRPr="00AC445E">
        <w:rPr>
          <w:color w:val="000000"/>
        </w:rPr>
        <w:t> государственного органа, иной организации, которому стало известно о возникновении или возможности возникновения конфликта интересов, </w:t>
      </w:r>
      <w:r w:rsidRPr="00AC445E">
        <w:rPr>
          <w:rStyle w:val="ad"/>
          <w:color w:val="000000"/>
        </w:rPr>
        <w:t>обязан незамедлительно принять меры</w:t>
      </w:r>
      <w:r w:rsidRPr="00AC445E">
        <w:rPr>
          <w:color w:val="000000"/>
        </w:rPr>
        <w:t> по его предотвращению или урегулированию.</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части 3 </w:t>
      </w:r>
      <w:hyperlink r:id="rId11" w:history="1">
        <w:r w:rsidRPr="00AC445E">
          <w:rPr>
            <w:rStyle w:val="ac"/>
            <w:color w:val="000000"/>
          </w:rPr>
          <w:t>статьи 21</w:t>
        </w:r>
      </w:hyperlink>
      <w:r w:rsidRPr="00AC445E">
        <w:rPr>
          <w:color w:val="000000"/>
        </w:rPr>
        <w:t> Закона о борьбе с коррупцией закреплен </w:t>
      </w:r>
      <w:r w:rsidRPr="00AC445E">
        <w:rPr>
          <w:rStyle w:val="ad"/>
          <w:color w:val="000000"/>
        </w:rPr>
        <w:t>перечень мер</w:t>
      </w:r>
      <w:r w:rsidRPr="00AC445E">
        <w:rPr>
          <w:color w:val="000000"/>
        </w:rPr>
        <w:t>, направленных на предотвращение или урегулирование конфликта интересов, которые может принять руководитель государственного органа, иной организации:</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принять иные меры, предусмотренные актами законодательства.</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При разрешении конфликта интересов следует руководствоваться принципами:</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законности – меры по разрешению конфликта интересов должны соответствовать требованиям законодательства (не допускаются рекомендации о расторжении брака, увольнении с работы, перевод на другую должность без соблюдения гарантий, установленных законодательством в сфере трудовых отношений, и иные меры, не предусмотренные актами законодательства);</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достаточности – меры по разрешению конфликта интересов должны обеспечивать предотвращение или урегулирование конфликта интересов;</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минимального вмешательства в деятельность государственного должностного лица – меры должны ограничиваться 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 о борьбе с коррупцией.</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Существует ряд ситуаций, в которых </w:t>
      </w:r>
      <w:r w:rsidRPr="00AC445E">
        <w:rPr>
          <w:rStyle w:val="ad"/>
          <w:color w:val="000000"/>
        </w:rPr>
        <w:t>возникновение конфликта интересов является наиболее вероятным</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Например, государственное должностное лицо является членом аттестационной комиссии, которая принимает решение в отношении родственника этого государственного должностного лица. В данной ситуации государственному должностному лицу не следует участвовать в заседании аттестационной комиссии, принимающей указанное решение.</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lastRenderedPageBreak/>
        <w:t>Государственное должностное лицо участвует в принятии решения о закупке организацией товаров, продавцом которых является лицо, с которым связана личная заинтересованность государственного должностного лица (родственник, свойственник и др.). В таком случае государственному должностному лицу необходимо заявить самоотвод от участия в этой процедуре закупки либо оно может быть отстранено от такого участия руководителем организации.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Государственное должностное лицо участвует в осуществлении управленческих функций в отношении организации, перед которой он сам, его родственники имеют имущественные обязательства. В этом случае следует урегулировать имеющиеся имущественные обязательства (выплатить долг, расторгнуть договор аренды и т.д.) либо заявить самоотвод от участия в принятии решений в отношении такой организации. До урегулирования имущественного обязательства государственное должностное лицо может быть отстранено от исполнения должностных обязанностей в отношении указанной организации.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Государственное должностное лицо является участником хозяйственного общества, доли (акции) которого переданы им в установленном порядке в доверительное управление. В этом случае государственному должностному лицу при участии в принятии решения в отношении такого общества необходимо уведомить непосредственного руководителя о возникшем конфликте интересов.</w:t>
      </w:r>
    </w:p>
    <w:p w:rsidR="00AC445E" w:rsidRPr="00AC445E" w:rsidRDefault="00AC445E" w:rsidP="00AC445E">
      <w:pPr>
        <w:pStyle w:val="aa"/>
        <w:shd w:val="clear" w:color="auto" w:fill="FFFFFF"/>
        <w:spacing w:before="0" w:beforeAutospacing="0" w:after="0" w:afterAutospacing="0"/>
        <w:ind w:firstLine="330"/>
        <w:jc w:val="both"/>
        <w:rPr>
          <w:color w:val="242B2D"/>
        </w:rPr>
      </w:pPr>
      <w:r w:rsidRPr="00AC445E">
        <w:rPr>
          <w:color w:val="000000"/>
        </w:rPr>
        <w:t>Приведенный перечень ситуаций конфликта интересов не является исчерпывающим.</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w:t>
      </w:r>
    </w:p>
    <w:p w:rsidR="00AC445E" w:rsidRPr="00AC445E" w:rsidRDefault="00AC445E" w:rsidP="006E41B3">
      <w:pPr>
        <w:shd w:val="clear" w:color="auto" w:fill="FFFFFF"/>
        <w:spacing w:after="0" w:line="240" w:lineRule="auto"/>
        <w:jc w:val="center"/>
        <w:rPr>
          <w:rFonts w:ascii="Times New Roman" w:hAnsi="Times New Roman" w:cs="Times New Roman"/>
          <w:color w:val="394347"/>
          <w:sz w:val="24"/>
          <w:szCs w:val="24"/>
        </w:rPr>
      </w:pPr>
      <w:r w:rsidRPr="00AC445E">
        <w:rPr>
          <w:rStyle w:val="ad"/>
          <w:rFonts w:ascii="Times New Roman" w:hAnsi="Times New Roman" w:cs="Times New Roman"/>
          <w:color w:val="000000"/>
          <w:sz w:val="24"/>
          <w:szCs w:val="24"/>
        </w:rPr>
        <w:t>Виды юридической ответственности за нарушения антикоррупционного законодательства</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Основанием</w:t>
      </w:r>
      <w:r w:rsidRPr="00AC445E">
        <w:rPr>
          <w:color w:val="000000"/>
        </w:rPr>
        <w:t> для наступления юридической ответственности является установленный факт совершения лицом правонарушения, создающего условия для коррупции (статья 25 Закона о борьбе с коррупцией), коррупционного правонарушения (статья 37 Закона о борьбе с коррупцией) либо несоблюдение им определенных требований антикоррупционного законодательства.</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Указанная юридическая </w:t>
      </w:r>
      <w:r w:rsidRPr="00AC445E">
        <w:rPr>
          <w:rStyle w:val="ad"/>
          <w:color w:val="000000"/>
        </w:rPr>
        <w:t>ответственность устанавливается</w:t>
      </w:r>
      <w:r w:rsidRPr="00AC445E">
        <w:rPr>
          <w:color w:val="000000"/>
        </w:rPr>
        <w:t> УК, КоАП, ТК и иными законодательными актами.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Ответственность может быть </w:t>
      </w:r>
      <w:r w:rsidRPr="00AC445E">
        <w:rPr>
          <w:rStyle w:val="ad"/>
          <w:color w:val="000000"/>
        </w:rPr>
        <w:t>уголовной, административной, гражданско-правовой, материальной и дисциплинарной</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Перечень коррупционных преступлений установлен совместным постановлением Генеральной прокуратуры, КГК, ОАЦ, МВД, КГБ, Следственного комитета от 27.12.2013 № 43/9/95/571/57/274 и в настоящее время включает 10 составов преступлений. К числу </w:t>
      </w:r>
      <w:r w:rsidRPr="00AC445E">
        <w:rPr>
          <w:rStyle w:val="ad"/>
          <w:color w:val="000000"/>
        </w:rPr>
        <w:t>коррупционных преступлений</w:t>
      </w:r>
      <w:r w:rsidRPr="00AC445E">
        <w:rPr>
          <w:color w:val="000000"/>
        </w:rPr>
        <w:t>, за совершение которых наступает уголовная ответственность, относятся:</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хищение путем злоупотребления служебными полномочиями (статья 210 УК);</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(части 2, 3 статьи 235 УК);</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злоупотребление властью или служебными полномочиями из корыстной или иной личной заинтересованности (части 2, 3 статьи 424 УК);</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бездействие должностного лица из корыстной или иной личной заинтересованности (части 2, 3 статьи 425 УК);</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превышение власти или служебных полномочий из корыстной или иной личной заинтересованности (части 2, 3 статьи 426 УК);</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незаконное участие в предпринимательской деятельности (статья 429 УК);</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получение взятки (статья 430 УК);</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дача взятки (статья 431 УК);</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посредничество во взяточничестве (статья 432 УК);</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злоупотребление властью, превышение власти либо бездействие власти, совершенные из корыстной или иной личной заинтересованности (статья 455 УК).</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lastRenderedPageBreak/>
        <w:t>За совершение деяний коррупционного характера может наступать </w:t>
      </w:r>
      <w:r w:rsidRPr="00AC445E">
        <w:rPr>
          <w:rStyle w:val="ad"/>
          <w:color w:val="000000"/>
        </w:rPr>
        <w:t>административная ответственность</w:t>
      </w:r>
      <w:r w:rsidRPr="00AC445E">
        <w:rPr>
          <w:color w:val="000000"/>
        </w:rPr>
        <w:t> согласно нормам КоАП, например, по статье 11.16 (нарушение порядка использования средств бюджета, государственных внебюджетных фондов либо организации государственных закупок товаров (работ, услуг)), статье 11.77 (нарушение требований к порядку осуществления закупок товаров (работ, услуг) за счет собственных средств), статье 21.17 (нарушение порядка проведения процедур закупок при строительстве), статье 23.83 (нарушение порядка проведения конкурсов и аукционов), статье 23.84. (нарушение порядка предоставления и использования безвозмездной (спонсорской) помощи); статье 10.5 (мелкое хищение имущества путем злоупотребления служебными полномочиями, а равно покушение на такое хищение) и др.</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Кроме того, лицо может быть привлечено к </w:t>
      </w:r>
      <w:r w:rsidRPr="00AC445E">
        <w:rPr>
          <w:rStyle w:val="ad"/>
          <w:color w:val="000000"/>
        </w:rPr>
        <w:t>дисциплинарной ответственности.</w:t>
      </w:r>
      <w:r w:rsidRPr="00AC445E">
        <w:rPr>
          <w:color w:val="000000"/>
        </w:rPr>
        <w:t> Порядок привлечения к дисциплинарной ответственности установлен законодательством. Например, порядок применения мер дисциплинарной ответственности за дисциплинарные проступки определен главой 14 ТК. Особенности дисциплинарной ответственности отдельных категорий работников могут быть предусмотрены законодательством.</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37 Закона о борьбе с коррупцией, если это предусмотрено в соответствующем абзаце – признаки государственной организации и др.).</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Коррупционные правонарушения и правонарушения, создающие условия для коррупции, а также нарушения антикоррупционного законодательства (например, несоблюдение правил урегулирования конфликта интересов) </w:t>
      </w:r>
      <w:r w:rsidRPr="00AC445E">
        <w:rPr>
          <w:rStyle w:val="ad"/>
          <w:color w:val="000000"/>
        </w:rPr>
        <w:t>следует отличать от других дисциплинарных проступков и административных правонарушений, не относящихся к коррупции.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Если признаки деяния прямо не указаны в статьях 25, 37 Закона о борьбе с коррупцией или иных статьях названного Закона, то относить деяние к коррупционным правонарушениям и правонарушениям, создающим условия для коррупции, иным нарушениям антикоррупционного законодательства нельзя.</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К примеру, статьей 18 Закона о борьбе с коррупцией 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Однако, если нарушается аналогичный запрет, установленный в негосударственных организациях по решению собственника в соответствии с частью 2 статьи 27 ТК, нарушение антикоррупционного законодательства отсутствует.</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Следует учитывать, что неверное отнесение деяния к нарушениям антикоррупционного законодательства может повлечь определенные</w:t>
      </w:r>
      <w:r w:rsidRPr="00AC445E">
        <w:rPr>
          <w:rStyle w:val="ad"/>
          <w:color w:val="000000"/>
        </w:rPr>
        <w:t> правовые последствия</w:t>
      </w:r>
      <w:r w:rsidRPr="00AC445E">
        <w:rPr>
          <w:color w:val="000000"/>
        </w:rPr>
        <w:t>. Например, согласно статье 42 Закона о борьбе с коррупцией 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от 17.07.2018 «О нормативных правовых актах» (далее – Закон об НПА), в которой закреплена норма о том, что применение институтов аналогии закона и аналогии права запрещается в случаях привлечения к ответственности, ограничения прав и установления обязанностей.</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lastRenderedPageBreak/>
        <w:t>Определения аналогии закона и аналогии права даны в статье 2 Закона об НПА.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Лицо, совершившее коррупционное правонарушение или правонарушение, создающее условия для коррупции, может быть привлечено к </w:t>
      </w:r>
      <w:r w:rsidRPr="00AC445E">
        <w:rPr>
          <w:rStyle w:val="ad"/>
          <w:color w:val="000000"/>
        </w:rPr>
        <w:t>материальной ответственности</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Пределы материальной ответственности работника за допущенные нарушения устанавливаются законодательством, коллективным договором и (или) контрактом, договором о полной материальной ответственности.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Например, в подпункте 10.6 пункта 10 Положения о порядке и условиях заключения контрактов с государственными служащими, утвержденного постановлением Совета Министров Республики Беларусь от 07.10.2003 № 1271, закреплено, что в контракте должно быть указано в качестве обязательного условия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Совершение коррупционных правонарушений и правонарушений, создающих условия для коррупции, может влечь </w:t>
      </w:r>
      <w:r w:rsidRPr="00AC445E">
        <w:rPr>
          <w:rStyle w:val="ad"/>
          <w:color w:val="000000"/>
        </w:rPr>
        <w:t>гражданско-правовую ответственность</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Например, в силу статьи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Законодательством в отношении совершивших коррупционные преступления лиц также предусмотрены определенные </w:t>
      </w:r>
      <w:r w:rsidRPr="00AC445E">
        <w:rPr>
          <w:rStyle w:val="ad"/>
          <w:color w:val="000000"/>
        </w:rPr>
        <w:t>правовые последствия в сфере служебных (трудовых) отношений</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соответствии со статьей 22 Закона о борьбе с коррупцией </w:t>
      </w:r>
      <w:r w:rsidRPr="00AC445E">
        <w:rPr>
          <w:rStyle w:val="ad"/>
          <w:color w:val="000000"/>
        </w:rPr>
        <w:t>не допускается назначение на должности</w:t>
      </w:r>
      <w:r w:rsidRPr="00AC445E">
        <w:rPr>
          <w:color w:val="000000"/>
        </w:rPr>
        <w:t>,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Этой же статьей определено, что назначение лиц, </w:t>
      </w:r>
      <w:r w:rsidRPr="00AC445E">
        <w:rPr>
          <w:rStyle w:val="ad"/>
          <w:color w:val="000000"/>
        </w:rPr>
        <w:t>уволенных по дискредитирующим обстоятельствам</w:t>
      </w:r>
      <w:r w:rsidRPr="00AC445E">
        <w:rPr>
          <w:color w:val="000000"/>
        </w:rPr>
        <w:t>, предусмотренным законодательными актами, на руководящие должности в организации государственной и частной форм собственности </w:t>
      </w:r>
      <w:r w:rsidRPr="00AC445E">
        <w:rPr>
          <w:rStyle w:val="ad"/>
          <w:color w:val="000000"/>
        </w:rPr>
        <w:t>в течение пяти лет</w:t>
      </w:r>
      <w:r w:rsidRPr="00AC445E">
        <w:rPr>
          <w:color w:val="000000"/>
        </w:rPr>
        <w:t> после такого увольнения, кроме предусмотренных </w:t>
      </w:r>
      <w:hyperlink r:id="rId12" w:anchor="Par0" w:tgtFrame="_blank" w:history="1">
        <w:r w:rsidRPr="00AC445E">
          <w:rPr>
            <w:rStyle w:val="ac"/>
            <w:color w:val="000000"/>
          </w:rPr>
          <w:t>частью 1</w:t>
        </w:r>
      </w:hyperlink>
      <w:r w:rsidRPr="00AC445E">
        <w:rPr>
          <w:color w:val="000000"/>
        </w:rPr>
        <w:t> статьи 22 Закона о борьбе с коррупцией,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 xml:space="preserve">Согласно </w:t>
      </w:r>
      <w:r w:rsidRPr="00AC445E">
        <w:rPr>
          <w:color w:val="000000"/>
        </w:rPr>
        <w:t>Декрету Президента Республики,</w:t>
      </w:r>
      <w:r w:rsidRPr="00AC445E">
        <w:rPr>
          <w:color w:val="000000"/>
        </w:rPr>
        <w:t xml:space="preserve"> Беларусь от 15.12.2014 № 5 «Об усилении требований к руководящим кадрам и работникам организаций», которым установлен </w:t>
      </w:r>
      <w:r w:rsidRPr="00AC445E">
        <w:rPr>
          <w:rStyle w:val="ad"/>
          <w:color w:val="000000"/>
        </w:rPr>
        <w:t>перечень дискредитирующих обстоятельств увольнения</w:t>
      </w:r>
      <w:r w:rsidRPr="00AC445E">
        <w:rPr>
          <w:color w:val="00000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AC445E" w:rsidRPr="00AC445E" w:rsidRDefault="00AC445E" w:rsidP="006E41B3">
      <w:pPr>
        <w:pStyle w:val="aa"/>
        <w:shd w:val="clear" w:color="auto" w:fill="FFFFFF"/>
        <w:spacing w:before="0" w:beforeAutospacing="0" w:after="0" w:afterAutospacing="0"/>
        <w:ind w:firstLine="708"/>
        <w:jc w:val="both"/>
        <w:rPr>
          <w:color w:val="242B2D"/>
        </w:rPr>
      </w:pPr>
      <w:r w:rsidRPr="00AC445E">
        <w:rPr>
          <w:color w:val="000000"/>
        </w:rPr>
        <w:lastRenderedPageBreak/>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AC445E">
        <w:rPr>
          <w:rStyle w:val="ad"/>
          <w:color w:val="000000"/>
        </w:rPr>
        <w:t>не могут быть приняты на государственную службу</w:t>
      </w:r>
      <w:r w:rsidRPr="00AC445E">
        <w:rPr>
          <w:color w:val="000000"/>
        </w:rPr>
        <w:t>.</w:t>
      </w:r>
    </w:p>
    <w:p w:rsidR="00AC445E" w:rsidRPr="00AC445E" w:rsidRDefault="00AC445E" w:rsidP="006E41B3">
      <w:pPr>
        <w:pStyle w:val="aa"/>
        <w:shd w:val="clear" w:color="auto" w:fill="FFFFFF"/>
        <w:spacing w:before="0" w:beforeAutospacing="0" w:after="0" w:afterAutospacing="0"/>
        <w:ind w:firstLine="708"/>
        <w:jc w:val="both"/>
        <w:rPr>
          <w:color w:val="242B2D"/>
        </w:rPr>
      </w:pPr>
      <w:bookmarkStart w:id="0" w:name="_GoBack"/>
      <w:bookmarkEnd w:id="0"/>
      <w:r w:rsidRPr="00AC445E">
        <w:rPr>
          <w:color w:val="000000"/>
        </w:rPr>
        <w:t>Статьей 23 Закона о борьбе с коррупцией установлены </w:t>
      </w:r>
      <w:r w:rsidRPr="00AC445E">
        <w:rPr>
          <w:rStyle w:val="ad"/>
          <w:color w:val="000000"/>
        </w:rPr>
        <w:t>дополнительные основания привлечения руководителей</w:t>
      </w:r>
      <w:r w:rsidRPr="00AC445E">
        <w:rPr>
          <w:color w:val="000000"/>
        </w:rPr>
        <w:t> государственных органов и иных государственных организаций </w:t>
      </w:r>
      <w:r w:rsidRPr="00AC445E">
        <w:rPr>
          <w:rStyle w:val="ad"/>
          <w:color w:val="000000"/>
        </w:rPr>
        <w:t>к дисциплинарной ответственности</w:t>
      </w:r>
      <w:r w:rsidRPr="00AC445E">
        <w:rPr>
          <w:color w:val="000000"/>
        </w:rPr>
        <w:t>. 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AC445E">
        <w:rPr>
          <w:rStyle w:val="ad"/>
          <w:color w:val="000000"/>
        </w:rPr>
        <w:t>пенсия за выслугу лет</w:t>
      </w:r>
      <w:r w:rsidRPr="00AC445E">
        <w:rPr>
          <w:color w:val="000000"/>
        </w:rPr>
        <w:t>, предусмотренная </w:t>
      </w:r>
      <w:hyperlink r:id="rId13" w:history="1">
        <w:r w:rsidRPr="00AC445E">
          <w:rPr>
            <w:rStyle w:val="ac"/>
            <w:color w:val="000000"/>
          </w:rPr>
          <w:t>Законом</w:t>
        </w:r>
      </w:hyperlink>
      <w:r w:rsidRPr="00AC445E">
        <w:rPr>
          <w:color w:val="000000"/>
        </w:rPr>
        <w:t> Республики Беларусь «О государственной службе в Республике Беларусь», ежемесячное денежное содержание, предусмотренное </w:t>
      </w:r>
      <w:hyperlink r:id="rId14" w:history="1">
        <w:r w:rsidRPr="00AC445E">
          <w:rPr>
            <w:rStyle w:val="ac"/>
            <w:color w:val="000000"/>
          </w:rPr>
          <w:t>Указом</w:t>
        </w:r>
      </w:hyperlink>
      <w:r w:rsidRPr="00AC445E">
        <w:rPr>
          <w:color w:val="000000"/>
        </w:rPr>
        <w:t> Президента Республики Беларусь от 30.11.2006 № 705 «О ежемесячном денежном содержании отдельных категорий государственных служащих», </w:t>
      </w:r>
      <w:r w:rsidRPr="00AC445E">
        <w:rPr>
          <w:rStyle w:val="ad"/>
          <w:color w:val="000000"/>
        </w:rPr>
        <w:t>не назначаются</w:t>
      </w:r>
      <w:r w:rsidRPr="00AC445E">
        <w:rPr>
          <w:color w:val="000000"/>
        </w:rPr>
        <w:t> (не выплачиваются).</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w:t>
      </w:r>
    </w:p>
    <w:p w:rsidR="00AC445E" w:rsidRPr="00AC445E" w:rsidRDefault="00AC445E" w:rsidP="00AC445E">
      <w:pPr>
        <w:numPr>
          <w:ilvl w:val="0"/>
          <w:numId w:val="23"/>
        </w:numPr>
        <w:shd w:val="clear" w:color="auto" w:fill="FFFFFF"/>
        <w:spacing w:after="0" w:line="240" w:lineRule="auto"/>
        <w:ind w:left="330"/>
        <w:jc w:val="center"/>
        <w:rPr>
          <w:rFonts w:ascii="Times New Roman" w:hAnsi="Times New Roman" w:cs="Times New Roman"/>
          <w:color w:val="394347"/>
          <w:sz w:val="24"/>
          <w:szCs w:val="24"/>
        </w:rPr>
      </w:pPr>
      <w:r w:rsidRPr="00AC445E">
        <w:rPr>
          <w:rStyle w:val="ad"/>
          <w:rFonts w:ascii="Times New Roman" w:hAnsi="Times New Roman" w:cs="Times New Roman"/>
          <w:color w:val="000000"/>
          <w:sz w:val="24"/>
          <w:szCs w:val="24"/>
        </w:rPr>
        <w:t>Взаимодействие с органами, осуществляющими борьбу с коррупцией, обмен информацией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соответствии со статьей 6 Закона о борьбе с коррупцией </w:t>
      </w:r>
      <w:r w:rsidRPr="00AC445E">
        <w:rPr>
          <w:rStyle w:val="ad"/>
          <w:color w:val="000000"/>
        </w:rPr>
        <w:t>борьбу с коррупцией осуществляют</w:t>
      </w:r>
      <w:r w:rsidRPr="00AC445E">
        <w:rPr>
          <w:color w:val="000000"/>
        </w:rPr>
        <w:t> органы прокуратуры, внутренних дел и государственной безопасности.</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Правовые основы взаимодействия государственных органов, осуществляющих борьбу с коррупцией, с государственными органами и иными организациями, участвующими в такой борьбе, определены в статьях 10, 11, 43 Закона о борьбе с коррупцией, пунктах 4, 5 Типового положения о комиссии по противодействию коррупции, утвержденного постановлением Совета Министров Республики Беларусь от 26.12.2011 № 1732.</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Вопросы взаимодействия указанных субъектов также регламентированы Положением о деятельности координационного совещания по борьбе с преступностью и коррупцией, утвержденным Указом Президента Республики Беларусь от 17.12.2007 № 644.</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Государственные органы и иные организации </w:t>
      </w:r>
      <w:r w:rsidRPr="00AC445E">
        <w:rPr>
          <w:rStyle w:val="ad"/>
          <w:color w:val="000000"/>
        </w:rPr>
        <w:t>обязаны передавать</w:t>
      </w:r>
      <w:r w:rsidRPr="00AC445E">
        <w:rPr>
          <w:color w:val="000000"/>
        </w:rPr>
        <w:t> государственным органам, осуществляющим борьбу с коррупцией, </w:t>
      </w:r>
      <w:r w:rsidRPr="00AC445E">
        <w:rPr>
          <w:rStyle w:val="ad"/>
          <w:color w:val="000000"/>
        </w:rPr>
        <w:t>информацию, связанную с фактами</w:t>
      </w:r>
      <w:r w:rsidRPr="00AC445E">
        <w:rPr>
          <w:color w:val="000000"/>
        </w:rPr>
        <w:t>, свидетельствующими о коррупции (статья 10 Закона о борьбе с коррупцией).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К таким фактам может относиться любая информация (сведения) о наличии в действиях подчиненного признаков коррупции либо о подготовке к таким действиям (сведения о получении взятки, причинении крупного ущерба организации с использованием служебных полномочий, должностном хищении и т.п.).</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 xml:space="preserve">При этом отсутствует необходимость устанавливать все признаки соответствующего правонарушения коррупционного характера (преступления). Проверка и дача правовой оценки такой информации относятся к компетенции правоохранительных органов и осуществляются в соответствии с уголовным и уголовно-процессуальным законодательством Республики </w:t>
      </w:r>
      <w:proofErr w:type="spellStart"/>
      <w:r w:rsidRPr="00AC445E">
        <w:rPr>
          <w:color w:val="000000"/>
        </w:rPr>
        <w:t>БеларусьеРеРесРррр</w:t>
      </w:r>
      <w:proofErr w:type="spellEnd"/>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lastRenderedPageBreak/>
        <w:t>Согласно статье 43 Закона о борьбе с коррупцией на руководителя государственного органа, иной организации возложена </w:t>
      </w:r>
      <w:r w:rsidRPr="00AC445E">
        <w:rPr>
          <w:rStyle w:val="ad"/>
          <w:color w:val="000000"/>
        </w:rPr>
        <w:t>обязанность информировать</w:t>
      </w:r>
      <w:r w:rsidRPr="00AC445E">
        <w:rPr>
          <w:color w:val="000000"/>
        </w:rPr>
        <w:t>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Соответствующую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своих организаций.</w:t>
      </w:r>
    </w:p>
    <w:p w:rsidR="00AC445E" w:rsidRDefault="00AC445E" w:rsidP="00AC445E">
      <w:pPr>
        <w:pStyle w:val="aa"/>
        <w:shd w:val="clear" w:color="auto" w:fill="FFFFFF"/>
        <w:spacing w:before="0" w:beforeAutospacing="0" w:after="0" w:afterAutospacing="0"/>
        <w:jc w:val="both"/>
        <w:rPr>
          <w:color w:val="000000"/>
        </w:rPr>
      </w:pP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законодательстве </w:t>
      </w:r>
      <w:r w:rsidRPr="00AC445E">
        <w:rPr>
          <w:rStyle w:val="ad"/>
          <w:color w:val="000000"/>
        </w:rPr>
        <w:t>не определен конкретный правоохранительный орган</w:t>
      </w:r>
      <w:r w:rsidRPr="00AC445E">
        <w:rPr>
          <w:color w:val="000000"/>
        </w:rPr>
        <w:t>, которому необходимо представлять информацию о коррупционном поведении работников организации. В связи с этим при принятии решения о том, в какой именно из указанных органов направлять соответствующую информацию, </w:t>
      </w:r>
      <w:r w:rsidRPr="00AC445E">
        <w:rPr>
          <w:rStyle w:val="ad"/>
          <w:color w:val="000000"/>
        </w:rPr>
        <w:t>следует учитывать компетенцию</w:t>
      </w:r>
      <w:r w:rsidRPr="00AC445E">
        <w:rPr>
          <w:color w:val="000000"/>
        </w:rPr>
        <w:t> этих правоохранительных органов, которая регламентирована специальными законодательными актами (законы Республики Беларусь «О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представляются незамедлительно, а если это невозможно - в течение трех суток</w:t>
      </w:r>
      <w:r w:rsidRPr="00AC445E">
        <w:rPr>
          <w:color w:val="000000"/>
        </w:rPr>
        <w:br/>
        <w:t>(часть 2 статьи 11 Закона о борьбе с коррупцией).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Руководители государственных органов и иных организаций, не выполнившие или не в полной мере выполнившие требования статьи 43 Закона о борьбе с коррупцией, а также не представившие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w:t>
      </w:r>
    </w:p>
    <w:p w:rsidR="00AC445E" w:rsidRPr="00AC445E" w:rsidRDefault="00AC445E" w:rsidP="00AC445E">
      <w:pPr>
        <w:numPr>
          <w:ilvl w:val="0"/>
          <w:numId w:val="24"/>
        </w:numPr>
        <w:shd w:val="clear" w:color="auto" w:fill="FFFFFF"/>
        <w:spacing w:after="0" w:line="240" w:lineRule="auto"/>
        <w:ind w:left="330"/>
        <w:jc w:val="center"/>
        <w:rPr>
          <w:rFonts w:ascii="Times New Roman" w:hAnsi="Times New Roman" w:cs="Times New Roman"/>
          <w:color w:val="394347"/>
          <w:sz w:val="24"/>
          <w:szCs w:val="24"/>
        </w:rPr>
      </w:pPr>
      <w:r w:rsidRPr="00AC445E">
        <w:rPr>
          <w:rStyle w:val="ad"/>
          <w:rFonts w:ascii="Times New Roman" w:hAnsi="Times New Roman" w:cs="Times New Roman"/>
          <w:color w:val="000000"/>
          <w:sz w:val="24"/>
          <w:szCs w:val="24"/>
        </w:rPr>
        <w:t>Обеспечение эффективности реализации антикоррупционной политики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Важной предпосылкой эффективности реализации антикоррупционной политики в государственном органе, организации является формирование </w:t>
      </w:r>
      <w:r w:rsidRPr="00AC445E">
        <w:rPr>
          <w:rStyle w:val="ad"/>
          <w:color w:val="000000"/>
        </w:rPr>
        <w:t>антикоррупционного поведения работников</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Данная задача реализуется как </w:t>
      </w:r>
      <w:r w:rsidRPr="00AC445E">
        <w:rPr>
          <w:rStyle w:val="ad"/>
          <w:color w:val="000000"/>
        </w:rPr>
        <w:t>принуждением</w:t>
      </w:r>
      <w:r w:rsidRPr="00AC445E">
        <w:rPr>
          <w:color w:val="000000"/>
        </w:rPr>
        <w:t> (привлечением к ответственности за коррупционные действия, установление системы ограничений и т.д.), так и созданием условий для развития </w:t>
      </w:r>
      <w:r w:rsidRPr="00AC445E">
        <w:rPr>
          <w:rStyle w:val="ad"/>
          <w:color w:val="000000"/>
        </w:rPr>
        <w:t>моральных качеств работников и повышения уровня образования</w:t>
      </w:r>
      <w:r w:rsidRPr="00AC445E">
        <w:rPr>
          <w:color w:val="000000"/>
        </w:rPr>
        <w:t xml:space="preserve">. При этом приоритетное значение имеет именно последняя составляющая, поскольку в основе поведения лица, в том числе в </w:t>
      </w:r>
      <w:proofErr w:type="spellStart"/>
      <w:r w:rsidRPr="00AC445E">
        <w:rPr>
          <w:color w:val="000000"/>
        </w:rPr>
        <w:t>коррупциогенных</w:t>
      </w:r>
      <w:proofErr w:type="spellEnd"/>
      <w:r w:rsidRPr="00AC445E">
        <w:rPr>
          <w:color w:val="000000"/>
        </w:rPr>
        <w:t xml:space="preserve"> ситуациях, лежат его внутренние установки, система ценностей и уровень информированности.</w:t>
      </w:r>
    </w:p>
    <w:p w:rsidR="00AC445E" w:rsidRPr="00AC445E" w:rsidRDefault="00AC445E" w:rsidP="00AC445E">
      <w:pPr>
        <w:shd w:val="clear" w:color="auto" w:fill="FFFFFF"/>
        <w:tabs>
          <w:tab w:val="left" w:pos="1134"/>
        </w:tabs>
        <w:spacing w:after="0" w:line="240" w:lineRule="auto"/>
        <w:ind w:firstLine="709"/>
        <w:jc w:val="both"/>
        <w:rPr>
          <w:rFonts w:ascii="Times New Roman" w:hAnsi="Times New Roman" w:cs="Times New Roman"/>
          <w:color w:val="394347"/>
          <w:sz w:val="24"/>
          <w:szCs w:val="24"/>
        </w:rPr>
      </w:pPr>
      <w:r>
        <w:rPr>
          <w:rFonts w:ascii="Times New Roman" w:hAnsi="Times New Roman" w:cs="Times New Roman"/>
          <w:color w:val="000000"/>
          <w:sz w:val="24"/>
          <w:szCs w:val="24"/>
        </w:rPr>
        <w:t>1. </w:t>
      </w:r>
      <w:r w:rsidRPr="00AC445E">
        <w:rPr>
          <w:rFonts w:ascii="Times New Roman" w:hAnsi="Times New Roman" w:cs="Times New Roman"/>
          <w:color w:val="000000"/>
          <w:sz w:val="24"/>
          <w:szCs w:val="24"/>
        </w:rPr>
        <w:t>Использование указанного профилактического потенциала предполагает формирование в организации </w:t>
      </w:r>
      <w:r w:rsidRPr="00AC445E">
        <w:rPr>
          <w:rStyle w:val="ad"/>
          <w:rFonts w:ascii="Times New Roman" w:hAnsi="Times New Roman" w:cs="Times New Roman"/>
          <w:color w:val="000000"/>
          <w:sz w:val="24"/>
          <w:szCs w:val="24"/>
        </w:rPr>
        <w:t>этических стандартов и правил поведения</w:t>
      </w:r>
      <w:r w:rsidRPr="00AC445E">
        <w:rPr>
          <w:rFonts w:ascii="Times New Roman" w:hAnsi="Times New Roman" w:cs="Times New Roman"/>
          <w:color w:val="000000"/>
          <w:sz w:val="24"/>
          <w:szCs w:val="24"/>
        </w:rPr>
        <w:t>, не совместимых с коррупционными правонарушениями.</w:t>
      </w:r>
    </w:p>
    <w:p w:rsidR="00AC445E" w:rsidRPr="00AC445E" w:rsidRDefault="00AC445E" w:rsidP="00AC445E">
      <w:pPr>
        <w:pStyle w:val="aa"/>
        <w:shd w:val="clear" w:color="auto" w:fill="FFFFFF"/>
        <w:spacing w:before="0" w:beforeAutospacing="0" w:after="0" w:afterAutospacing="0"/>
        <w:ind w:firstLine="708"/>
        <w:jc w:val="both"/>
        <w:rPr>
          <w:color w:val="242B2D"/>
          <w:sz w:val="20"/>
          <w:szCs w:val="20"/>
        </w:rPr>
      </w:pPr>
      <w:r w:rsidRPr="00AC445E">
        <w:rPr>
          <w:rStyle w:val="af0"/>
          <w:color w:val="000000"/>
          <w:sz w:val="20"/>
          <w:szCs w:val="20"/>
        </w:rPr>
        <w:t>Справочно. 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 Ее содержание включает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 а также формы практического поведения (ритуалы, обычаи, традиции и т.д.).</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 </w:t>
      </w:r>
      <w:r w:rsidRPr="00AC445E">
        <w:rPr>
          <w:rStyle w:val="ad"/>
          <w:color w:val="000000"/>
        </w:rPr>
        <w:t>кодексах этики, кодексах служебного поведения, стандартах и др.</w:t>
      </w:r>
    </w:p>
    <w:p w:rsidR="00AC445E" w:rsidRDefault="00AC445E" w:rsidP="00AC445E">
      <w:pPr>
        <w:pStyle w:val="aa"/>
        <w:shd w:val="clear" w:color="auto" w:fill="FFFFFF"/>
        <w:spacing w:before="0" w:beforeAutospacing="0" w:after="0" w:afterAutospacing="0"/>
        <w:jc w:val="both"/>
        <w:rPr>
          <w:color w:val="000000"/>
        </w:rPr>
      </w:pPr>
      <w:r w:rsidRPr="00AC445E">
        <w:rPr>
          <w:color w:val="000000"/>
        </w:rPr>
        <w:t>К примеру, разработаны и утверждены кодексы чести судьи и прокурорского работника, стандарты поведения военнослужащих и гражданского персонала в главной военной инспекции Вооруженных Сил, правила профессиональной этики оценщика, регистратора, судебного исполнителя, работников таможенных органов и т.д.</w:t>
      </w:r>
    </w:p>
    <w:p w:rsidR="00AC445E" w:rsidRPr="00AC445E" w:rsidRDefault="00AC445E" w:rsidP="00AC445E">
      <w:pPr>
        <w:pStyle w:val="aa"/>
        <w:shd w:val="clear" w:color="auto" w:fill="FFFFFF"/>
        <w:spacing w:before="0" w:beforeAutospacing="0" w:after="0" w:afterAutospacing="0"/>
        <w:jc w:val="both"/>
        <w:rPr>
          <w:color w:val="242B2D"/>
        </w:rPr>
      </w:pPr>
    </w:p>
    <w:p w:rsidR="00AC445E" w:rsidRPr="00AC445E" w:rsidRDefault="00AC445E" w:rsidP="00AC445E">
      <w:pPr>
        <w:shd w:val="clear" w:color="auto" w:fill="FFFFFF"/>
        <w:spacing w:after="0" w:line="240" w:lineRule="auto"/>
        <w:ind w:firstLine="708"/>
        <w:jc w:val="both"/>
        <w:rPr>
          <w:rFonts w:ascii="Times New Roman" w:hAnsi="Times New Roman" w:cs="Times New Roman"/>
          <w:color w:val="394347"/>
          <w:sz w:val="24"/>
          <w:szCs w:val="24"/>
        </w:rPr>
      </w:pPr>
      <w:r>
        <w:rPr>
          <w:rStyle w:val="ad"/>
          <w:rFonts w:ascii="Times New Roman" w:hAnsi="Times New Roman" w:cs="Times New Roman"/>
          <w:color w:val="000000"/>
          <w:sz w:val="24"/>
          <w:szCs w:val="24"/>
        </w:rPr>
        <w:lastRenderedPageBreak/>
        <w:t>2. </w:t>
      </w:r>
      <w:r w:rsidRPr="00AC445E">
        <w:rPr>
          <w:rStyle w:val="ad"/>
          <w:rFonts w:ascii="Times New Roman" w:hAnsi="Times New Roman" w:cs="Times New Roman"/>
          <w:color w:val="000000"/>
          <w:sz w:val="24"/>
          <w:szCs w:val="24"/>
        </w:rPr>
        <w:t>Антикоррупционное обучение </w:t>
      </w:r>
      <w:r w:rsidRPr="00AC445E">
        <w:rPr>
          <w:rFonts w:ascii="Times New Roman" w:hAnsi="Times New Roman" w:cs="Times New Roman"/>
          <w:color w:val="000000"/>
          <w:sz w:val="24"/>
          <w:szCs w:val="24"/>
        </w:rPr>
        <w:t>работников направлено не только на развитие их моральных качеств, но и повышение эффективности профессиональной служебной деятельности.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Недостаточный уровень антикоррупционных знаний способствует возникновению правового нигилизма, а также приводит к совершению многих неумышленных правонарушений коррупционного характера (в сферах соблюдения антикоррупционных требований и обязательств, проведения процедур закупок товаров (работ, услуг), деятельности комиссий по противодействию коррупции и т.д.). Незнание руководителями и иными должностными лицами требований антикоррупционного законодательства влечет низкую требовательность к подчиненным по его соблюдению.</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связи с этим подпунктом 1.6 п.1 решения РКС государственным органам и организациям поручено обеспечить повышение уровня антикоррупционного образования граждан, разработав и внедрив в 2019</w:t>
      </w:r>
      <w:r w:rsidRPr="00AC445E">
        <w:rPr>
          <w:color w:val="000000"/>
        </w:rPr>
        <w:noBreakHyphen/>
        <w:t>2020 гг. систему подготовки (переподготовки) специалистов, осуществляющих закупочную деятельность, членов комиссий по противодействию коррупции, работников кадровых и иных служб.</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Антикоррупционное обучение работников может проводиться как в самом государственном органе и организации, так и в специализированных образовательных учреждениях, включая ведомственные учреждения, обеспечивающие повышение квалификации. Возможно также получение работником антикоррупционных знаний самостоятельно. Целесообразно использовать комбинацию различных форм обучения.</w:t>
      </w:r>
    </w:p>
    <w:p w:rsidR="00AC445E" w:rsidRPr="00AC445E" w:rsidRDefault="00AC445E" w:rsidP="00AC445E">
      <w:pPr>
        <w:pStyle w:val="aa"/>
        <w:shd w:val="clear" w:color="auto" w:fill="FFFFFF"/>
        <w:spacing w:before="0" w:beforeAutospacing="0" w:after="0" w:afterAutospacing="0"/>
        <w:ind w:firstLine="708"/>
        <w:jc w:val="both"/>
        <w:rPr>
          <w:color w:val="242B2D"/>
          <w:sz w:val="20"/>
          <w:szCs w:val="20"/>
        </w:rPr>
      </w:pPr>
      <w:r w:rsidRPr="00AC445E">
        <w:rPr>
          <w:rStyle w:val="af0"/>
          <w:color w:val="000000"/>
          <w:sz w:val="20"/>
          <w:szCs w:val="20"/>
        </w:rPr>
        <w:t>Справочно. В Министерстве обороны практикуется ежеквартальная рассылка обзоров 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p>
    <w:p w:rsidR="00AC445E" w:rsidRPr="00AC445E" w:rsidRDefault="00AC445E" w:rsidP="00AC445E">
      <w:pPr>
        <w:pStyle w:val="aa"/>
        <w:shd w:val="clear" w:color="auto" w:fill="FFFFFF"/>
        <w:spacing w:before="0" w:beforeAutospacing="0" w:after="0" w:afterAutospacing="0"/>
        <w:jc w:val="both"/>
        <w:rPr>
          <w:color w:val="242B2D"/>
          <w:sz w:val="20"/>
          <w:szCs w:val="20"/>
        </w:rPr>
      </w:pPr>
      <w:r w:rsidRPr="00AC445E">
        <w:rPr>
          <w:rStyle w:val="af0"/>
          <w:color w:val="000000"/>
          <w:sz w:val="20"/>
          <w:szCs w:val="20"/>
        </w:rPr>
        <w:t>В Министерстве юстиции внедрен институт наставничества, который охватывает, в том числе, вопросы антикоррупционной подготовки.</w:t>
      </w:r>
    </w:p>
    <w:p w:rsidR="00AC445E" w:rsidRPr="00AC445E" w:rsidRDefault="00AC445E" w:rsidP="00AC445E">
      <w:pPr>
        <w:pStyle w:val="aa"/>
        <w:shd w:val="clear" w:color="auto" w:fill="FFFFFF"/>
        <w:spacing w:before="0" w:beforeAutospacing="0" w:after="0" w:afterAutospacing="0"/>
        <w:jc w:val="both"/>
        <w:rPr>
          <w:color w:val="242B2D"/>
          <w:sz w:val="20"/>
          <w:szCs w:val="20"/>
        </w:rPr>
      </w:pPr>
      <w:r w:rsidRPr="00AC445E">
        <w:rPr>
          <w:rStyle w:val="af0"/>
          <w:color w:val="000000"/>
          <w:sz w:val="20"/>
          <w:szCs w:val="20"/>
        </w:rPr>
        <w:t>В Минском областном исполнительном комитете практикуется компьютерное тестирование кандидатов на руководящие должности по вопросам знания антикоррупционного законодательства с использованием образовательного электронного ресурса, разработанного Академией управления при Президенте Республики Беларусь.</w:t>
      </w:r>
    </w:p>
    <w:p w:rsidR="00AC445E" w:rsidRPr="00AC445E" w:rsidRDefault="00AC445E" w:rsidP="00AC445E">
      <w:pPr>
        <w:pStyle w:val="aa"/>
        <w:shd w:val="clear" w:color="auto" w:fill="FFFFFF"/>
        <w:spacing w:before="0" w:beforeAutospacing="0" w:after="0" w:afterAutospacing="0"/>
        <w:jc w:val="both"/>
        <w:rPr>
          <w:color w:val="242B2D"/>
          <w:sz w:val="20"/>
          <w:szCs w:val="20"/>
        </w:rPr>
      </w:pPr>
      <w:r w:rsidRPr="00AC445E">
        <w:rPr>
          <w:rStyle w:val="af0"/>
          <w:color w:val="000000"/>
          <w:sz w:val="20"/>
          <w:szCs w:val="20"/>
        </w:rPr>
        <w:t>Специальные информационные разделы по вопросам противодействия коррупции функционируют на официальных сайтах концернов «</w:t>
      </w:r>
      <w:proofErr w:type="spellStart"/>
      <w:r w:rsidRPr="00AC445E">
        <w:rPr>
          <w:rStyle w:val="af0"/>
          <w:color w:val="000000"/>
          <w:sz w:val="20"/>
          <w:szCs w:val="20"/>
        </w:rPr>
        <w:t>Беллесбумпром</w:t>
      </w:r>
      <w:proofErr w:type="spellEnd"/>
      <w:r w:rsidRPr="00AC445E">
        <w:rPr>
          <w:rStyle w:val="af0"/>
          <w:color w:val="000000"/>
          <w:sz w:val="20"/>
          <w:szCs w:val="20"/>
        </w:rPr>
        <w:t>» и «</w:t>
      </w:r>
      <w:proofErr w:type="spellStart"/>
      <w:r w:rsidRPr="00AC445E">
        <w:rPr>
          <w:rStyle w:val="af0"/>
          <w:color w:val="000000"/>
          <w:sz w:val="20"/>
          <w:szCs w:val="20"/>
        </w:rPr>
        <w:t>Белгоспищепром</w:t>
      </w:r>
      <w:proofErr w:type="spellEnd"/>
      <w:r w:rsidRPr="00AC445E">
        <w:rPr>
          <w:rStyle w:val="af0"/>
          <w:color w:val="000000"/>
          <w:sz w:val="20"/>
          <w:szCs w:val="20"/>
        </w:rPr>
        <w:t>», Национального банка, во внутренней информационной сети Министерства иностранных дел.</w:t>
      </w:r>
    </w:p>
    <w:p w:rsidR="00AC445E" w:rsidRPr="00AC445E" w:rsidRDefault="00AC445E" w:rsidP="00AC445E">
      <w:pPr>
        <w:pStyle w:val="aa"/>
        <w:shd w:val="clear" w:color="auto" w:fill="FFFFFF"/>
        <w:spacing w:before="0" w:beforeAutospacing="0" w:after="0" w:afterAutospacing="0"/>
        <w:jc w:val="both"/>
        <w:rPr>
          <w:color w:val="242B2D"/>
          <w:sz w:val="20"/>
          <w:szCs w:val="20"/>
        </w:rPr>
      </w:pPr>
      <w:r w:rsidRPr="00AC445E">
        <w:rPr>
          <w:rStyle w:val="af0"/>
          <w:color w:val="000000"/>
          <w:sz w:val="20"/>
          <w:szCs w:val="20"/>
        </w:rPr>
        <w:t>Имеется практика создания антикоррупционных документальных фильмов – «Тариф – коррупционный» (Государственный пограничный комитет), «Преступив черту» и «Скажи коррупции нет» (Министерство по чрезвычайным ситуациям),</w:t>
      </w:r>
      <w:r w:rsidRPr="00AC445E">
        <w:rPr>
          <w:color w:val="000000"/>
          <w:sz w:val="20"/>
          <w:szCs w:val="20"/>
        </w:rPr>
        <w:t> </w:t>
      </w:r>
      <w:r w:rsidRPr="00AC445E">
        <w:rPr>
          <w:rStyle w:val="af0"/>
          <w:color w:val="000000"/>
          <w:sz w:val="20"/>
          <w:szCs w:val="20"/>
        </w:rPr>
        <w:t>«Коррупция – игра на вылет» (Министерство обороны).</w:t>
      </w:r>
    </w:p>
    <w:p w:rsidR="00AC445E" w:rsidRPr="00AC445E" w:rsidRDefault="00AC445E" w:rsidP="00AC445E">
      <w:pPr>
        <w:pStyle w:val="aa"/>
        <w:shd w:val="clear" w:color="auto" w:fill="FFFFFF"/>
        <w:spacing w:before="0" w:beforeAutospacing="0" w:after="0" w:afterAutospacing="0"/>
        <w:jc w:val="both"/>
        <w:rPr>
          <w:color w:val="242B2D"/>
          <w:sz w:val="20"/>
          <w:szCs w:val="20"/>
        </w:rPr>
      </w:pPr>
      <w:r w:rsidRPr="00AC445E">
        <w:rPr>
          <w:rStyle w:val="af0"/>
          <w:color w:val="000000"/>
          <w:sz w:val="20"/>
          <w:szCs w:val="20"/>
        </w:rPr>
        <w:t>Разработаны антикоррупционные памятки и пособия для работников (концерны «</w:t>
      </w:r>
      <w:proofErr w:type="spellStart"/>
      <w:r w:rsidRPr="00AC445E">
        <w:rPr>
          <w:rStyle w:val="af0"/>
          <w:color w:val="000000"/>
          <w:sz w:val="20"/>
          <w:szCs w:val="20"/>
        </w:rPr>
        <w:t>Белнефтехим</w:t>
      </w:r>
      <w:proofErr w:type="spellEnd"/>
      <w:r w:rsidRPr="00AC445E">
        <w:rPr>
          <w:rStyle w:val="af0"/>
          <w:color w:val="000000"/>
          <w:sz w:val="20"/>
          <w:szCs w:val="20"/>
        </w:rPr>
        <w:t>» и «</w:t>
      </w:r>
      <w:proofErr w:type="spellStart"/>
      <w:r w:rsidRPr="00AC445E">
        <w:rPr>
          <w:rStyle w:val="af0"/>
          <w:color w:val="000000"/>
          <w:sz w:val="20"/>
          <w:szCs w:val="20"/>
        </w:rPr>
        <w:t>Белгоспищепром</w:t>
      </w:r>
      <w:proofErr w:type="spellEnd"/>
      <w:r w:rsidRPr="00AC445E">
        <w:rPr>
          <w:rStyle w:val="af0"/>
          <w:color w:val="000000"/>
          <w:sz w:val="20"/>
          <w:szCs w:val="20"/>
        </w:rPr>
        <w:t>», Министерство по чрезвычайным ситуациям, Министерство спорта и туризма, Национальный банк).</w:t>
      </w:r>
    </w:p>
    <w:p w:rsidR="00AC445E" w:rsidRPr="00AC445E" w:rsidRDefault="00AC445E" w:rsidP="00AC445E">
      <w:pPr>
        <w:pStyle w:val="aa"/>
        <w:shd w:val="clear" w:color="auto" w:fill="FFFFFF"/>
        <w:spacing w:before="0" w:beforeAutospacing="0" w:after="0" w:afterAutospacing="0"/>
        <w:jc w:val="both"/>
        <w:rPr>
          <w:color w:val="242B2D"/>
          <w:sz w:val="20"/>
          <w:szCs w:val="20"/>
        </w:rPr>
      </w:pPr>
      <w:r w:rsidRPr="00AC445E">
        <w:rPr>
          <w:rStyle w:val="af0"/>
          <w:color w:val="000000"/>
          <w:sz w:val="20"/>
          <w:szCs w:val="20"/>
        </w:rPr>
        <w:t>В Гомельском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контроля за исполнением решений.</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При разработке формы и методов антикоррупционного обучения следует ориентированная как на получение работником </w:t>
      </w:r>
      <w:r w:rsidRPr="00AC445E">
        <w:rPr>
          <w:rStyle w:val="ad"/>
          <w:color w:val="000000"/>
        </w:rPr>
        <w:t>новых знаний</w:t>
      </w:r>
      <w:r w:rsidRPr="00AC445E">
        <w:rPr>
          <w:color w:val="000000"/>
        </w:rPr>
        <w:t>, так и на </w:t>
      </w:r>
      <w:r w:rsidRPr="00AC445E">
        <w:rPr>
          <w:rStyle w:val="ad"/>
          <w:color w:val="000000"/>
        </w:rPr>
        <w:t>умение применять их в практической деятельности</w:t>
      </w:r>
      <w:r w:rsidRPr="00AC445E">
        <w:rPr>
          <w:color w:val="000000"/>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 xml:space="preserve">Обучение работников по образовательным программам дополнительного профессионального образования антикоррупционной тематики должно быть </w:t>
      </w:r>
      <w:proofErr w:type="spellStart"/>
      <w:r w:rsidRPr="00AC445E">
        <w:rPr>
          <w:color w:val="000000"/>
        </w:rPr>
        <w:t>практикоориентированным</w:t>
      </w:r>
      <w:proofErr w:type="spellEnd"/>
      <w:r w:rsidRPr="00AC445E">
        <w:rPr>
          <w:color w:val="000000"/>
        </w:rPr>
        <w:t xml:space="preserve"> и обеспечивать получение:</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действий государственного органа, организации при выявлении правонарушений коррупционного характера, правовых и морально-этических аспектов противодействия коррупции;</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AC445E" w:rsidRPr="00AC445E" w:rsidRDefault="00AC445E" w:rsidP="00AC445E">
      <w:pPr>
        <w:shd w:val="clear" w:color="auto" w:fill="FFFFFF"/>
        <w:spacing w:after="0" w:line="240" w:lineRule="auto"/>
        <w:ind w:left="330"/>
        <w:jc w:val="both"/>
        <w:rPr>
          <w:rFonts w:ascii="Times New Roman" w:hAnsi="Times New Roman" w:cs="Times New Roman"/>
          <w:color w:val="394347"/>
          <w:sz w:val="24"/>
          <w:szCs w:val="24"/>
        </w:rPr>
      </w:pPr>
      <w:r w:rsidRPr="00AC445E">
        <w:rPr>
          <w:rFonts w:ascii="Times New Roman" w:hAnsi="Times New Roman" w:cs="Times New Roman"/>
          <w:color w:val="000000"/>
          <w:sz w:val="24"/>
          <w:szCs w:val="24"/>
        </w:rPr>
        <w:t> </w:t>
      </w:r>
    </w:p>
    <w:p w:rsidR="00AC445E" w:rsidRPr="00AC445E" w:rsidRDefault="00AC445E" w:rsidP="00AC445E">
      <w:pPr>
        <w:shd w:val="clear" w:color="auto" w:fill="FFFFFF"/>
        <w:spacing w:after="0" w:line="240" w:lineRule="auto"/>
        <w:ind w:firstLine="708"/>
        <w:jc w:val="both"/>
        <w:rPr>
          <w:rFonts w:ascii="Times New Roman" w:hAnsi="Times New Roman" w:cs="Times New Roman"/>
          <w:color w:val="394347"/>
          <w:sz w:val="24"/>
          <w:szCs w:val="24"/>
        </w:rPr>
      </w:pPr>
      <w:r>
        <w:rPr>
          <w:rFonts w:ascii="Times New Roman" w:hAnsi="Times New Roman" w:cs="Times New Roman"/>
          <w:color w:val="000000"/>
          <w:sz w:val="24"/>
          <w:szCs w:val="24"/>
        </w:rPr>
        <w:lastRenderedPageBreak/>
        <w:t>3. </w:t>
      </w:r>
      <w:r w:rsidRPr="00AC445E">
        <w:rPr>
          <w:rFonts w:ascii="Times New Roman" w:hAnsi="Times New Roman" w:cs="Times New Roman"/>
          <w:color w:val="000000"/>
          <w:sz w:val="24"/>
          <w:szCs w:val="24"/>
        </w:rPr>
        <w:t>Одним из инструментов повышения эффективности реализации антикоррупционной политики в государственном органе, организации является </w:t>
      </w:r>
      <w:r w:rsidRPr="00AC445E">
        <w:rPr>
          <w:rStyle w:val="ad"/>
          <w:rFonts w:ascii="Times New Roman" w:hAnsi="Times New Roman" w:cs="Times New Roman"/>
          <w:color w:val="000000"/>
          <w:sz w:val="24"/>
          <w:szCs w:val="24"/>
        </w:rPr>
        <w:t>участие представителей общественности в антикоррупционной деятельности</w:t>
      </w:r>
      <w:r w:rsidRPr="00AC445E">
        <w:rPr>
          <w:rFonts w:ascii="Times New Roman" w:hAnsi="Times New Roman" w:cs="Times New Roman"/>
          <w:color w:val="000000"/>
          <w:sz w:val="24"/>
          <w:szCs w:val="24"/>
        </w:rPr>
        <w:t>.</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rStyle w:val="ad"/>
          <w:color w:val="000000"/>
        </w:rPr>
        <w:t>Механизмы</w:t>
      </w:r>
      <w:r w:rsidRPr="00AC445E">
        <w:rPr>
          <w:color w:val="000000"/>
        </w:rPr>
        <w:t> участия граждан и общественных объединений (организаций) в антикоррупционной работе </w:t>
      </w:r>
      <w:r w:rsidRPr="00AC445E">
        <w:rPr>
          <w:rStyle w:val="ad"/>
          <w:color w:val="000000"/>
        </w:rPr>
        <w:t>закреплены в статье 46</w:t>
      </w:r>
      <w:r w:rsidRPr="00AC445E">
        <w:rPr>
          <w:color w:val="000000"/>
        </w:rPr>
        <w:t> Закона о борьбе с коррупцией. К ним, в частности, относится:</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участие в разработке и общественном обсуждении проектов нормативных правовых актов;</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участие в деятельности созданных в государственных органах и организациях комиссий по противодействию коррупции.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Представители общественных объединений дополнительно вправе реализовывать следующие формы участия в борьбе с коррупцией:</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участие в проведении социологических опросов по вопросам противодействия коррупции.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Механизм реализации отдельных форм участия представителей общественности в антикоррупционной деятельности детализирован в законодательстве.</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В соответствии с п.2 Типового положения о комиссии по противодействию коррупции по решению руководителя государственного органа (организации) в состав данной комиссии могут быть включены граждане и представители юридических лиц.</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 Данные предложения рассматриваются на заседании комиссии и приобщаются к материалам данного заседания (п.12-1 Типового положения о комиссии по противодействию коррупции).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целях информирования общественности предусмотрена необходимость размещения информации о дате, времени и месте проведения заседаний комиссии на официальном Интернет-сайте государственного органа (организации) не позднее 5 рабочих дней до дня проведения заседания (п.6 Типового положения о комиссии по противодействию коррупции).</w:t>
      </w:r>
    </w:p>
    <w:p w:rsidR="00AC445E" w:rsidRDefault="00AC445E" w:rsidP="00AC445E">
      <w:pPr>
        <w:pStyle w:val="aa"/>
        <w:shd w:val="clear" w:color="auto" w:fill="FFFFFF"/>
        <w:spacing w:before="0" w:beforeAutospacing="0" w:after="0" w:afterAutospacing="0"/>
        <w:ind w:firstLine="708"/>
        <w:jc w:val="both"/>
        <w:rPr>
          <w:color w:val="000000"/>
        </w:rPr>
      </w:pPr>
      <w:r w:rsidRPr="00AC445E">
        <w:rPr>
          <w:color w:val="000000"/>
        </w:rPr>
        <w:t>По решению председателя комиссии участие в заседании комиссии могут принять заинтересованные представители юридических лиц и граждане.</w:t>
      </w:r>
    </w:p>
    <w:p w:rsidR="00AC445E" w:rsidRPr="00AC445E" w:rsidRDefault="00AC445E" w:rsidP="00AC445E">
      <w:pPr>
        <w:pStyle w:val="aa"/>
        <w:shd w:val="clear" w:color="auto" w:fill="FFFFFF"/>
        <w:spacing w:before="0" w:beforeAutospacing="0" w:after="0" w:afterAutospacing="0"/>
        <w:ind w:firstLine="708"/>
        <w:jc w:val="both"/>
        <w:rPr>
          <w:color w:val="242B2D"/>
        </w:rPr>
      </w:pPr>
    </w:p>
    <w:p w:rsidR="00AC445E" w:rsidRPr="00AC445E" w:rsidRDefault="00AC445E" w:rsidP="00AC445E">
      <w:pPr>
        <w:shd w:val="clear" w:color="auto" w:fill="FFFFFF"/>
        <w:spacing w:after="0" w:line="240" w:lineRule="auto"/>
        <w:ind w:firstLine="708"/>
        <w:jc w:val="both"/>
        <w:rPr>
          <w:rFonts w:ascii="Times New Roman" w:hAnsi="Times New Roman" w:cs="Times New Roman"/>
          <w:color w:val="394347"/>
          <w:sz w:val="24"/>
          <w:szCs w:val="24"/>
        </w:rPr>
      </w:pPr>
      <w:r>
        <w:rPr>
          <w:rFonts w:ascii="Times New Roman" w:hAnsi="Times New Roman" w:cs="Times New Roman"/>
          <w:color w:val="000000"/>
          <w:sz w:val="24"/>
          <w:szCs w:val="24"/>
        </w:rPr>
        <w:t>4. </w:t>
      </w:r>
      <w:r w:rsidRPr="00AC445E">
        <w:rPr>
          <w:rFonts w:ascii="Times New Roman" w:hAnsi="Times New Roman" w:cs="Times New Roman"/>
          <w:color w:val="000000"/>
          <w:sz w:val="24"/>
          <w:szCs w:val="24"/>
        </w:rPr>
        <w:t>В системе противодействия коррупции меры ответственности за коррупционное поведение, запретительные механизмы сочетаются с </w:t>
      </w:r>
      <w:r w:rsidRPr="00AC445E">
        <w:rPr>
          <w:rStyle w:val="ad"/>
          <w:rFonts w:ascii="Times New Roman" w:hAnsi="Times New Roman" w:cs="Times New Roman"/>
          <w:color w:val="000000"/>
          <w:sz w:val="24"/>
          <w:szCs w:val="24"/>
        </w:rPr>
        <w:t>поощрительными</w:t>
      </w:r>
      <w:r w:rsidRPr="00AC445E">
        <w:rPr>
          <w:rFonts w:ascii="Times New Roman" w:hAnsi="Times New Roman" w:cs="Times New Roman"/>
          <w:color w:val="000000"/>
          <w:sz w:val="24"/>
          <w:szCs w:val="24"/>
        </w:rPr>
        <w:t>, побуждающими лицо к правомерному поведению и сотрудничеству в антикоррупционной сфере.</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На государственном уровне к таким поощрительным механизмам относится </w:t>
      </w:r>
      <w:r w:rsidRPr="00AC445E">
        <w:rPr>
          <w:rStyle w:val="ad"/>
          <w:color w:val="000000"/>
        </w:rPr>
        <w:t>выплата вознаграждения</w:t>
      </w:r>
      <w:r w:rsidRPr="00AC445E">
        <w:rPr>
          <w:color w:val="000000"/>
        </w:rPr>
        <w:t> и других выплат физическому лицу, способствующему выявлению коррупции.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соответствии с постановлением Совета Министров Республики Беларусь от 12.09.2019 № 619 «О выплате вознаграждения и других выплат физическому лицу, способствующему выявлению коррупции» предусматривается выплата вознаграждения до 50 базовых величин за предоставление:</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информации, предметов и документов, способствующих выявлению коррупционного преступления;</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сведений о местонахождении разыскиваемого лица, совершившего коррупционное преступление;</w:t>
      </w:r>
    </w:p>
    <w:p w:rsidR="00AC445E" w:rsidRPr="00AC445E" w:rsidRDefault="00AC445E" w:rsidP="00AC445E">
      <w:pPr>
        <w:pStyle w:val="aa"/>
        <w:shd w:val="clear" w:color="auto" w:fill="FFFFFF"/>
        <w:spacing w:before="0" w:beforeAutospacing="0" w:after="0" w:afterAutospacing="0"/>
        <w:jc w:val="both"/>
        <w:rPr>
          <w:color w:val="242B2D"/>
        </w:rPr>
      </w:pPr>
      <w:r w:rsidRPr="00AC445E">
        <w:rPr>
          <w:color w:val="000000"/>
        </w:rPr>
        <w:t xml:space="preserve">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w:t>
      </w:r>
      <w:r w:rsidRPr="00AC445E">
        <w:rPr>
          <w:color w:val="000000"/>
        </w:rPr>
        <w:lastRenderedPageBreak/>
        <w:t>способствующей предотвращению или возмещению причиненного таким преступлением вреда.</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Вопросы поощрения организациями своих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 рассматриваются комиссией по противодействию коррупции по предложению ее членов (п.5 Типового положения о комиссии по противодействию коррупции).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В связи с этим целесообразна разработка на уровне отдельных организаций </w:t>
      </w:r>
      <w:r w:rsidRPr="00AC445E">
        <w:rPr>
          <w:rStyle w:val="ad"/>
          <w:color w:val="000000"/>
        </w:rPr>
        <w:t>локальных механизмов поощрения</w:t>
      </w:r>
      <w:r w:rsidRPr="00AC445E">
        <w:rPr>
          <w:color w:val="000000"/>
        </w:rPr>
        <w:t> работников в связи с их участием в профилактике и выявлении фактов коррупции в организации.</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закупок, работники кадровых служб и т.д.), так и на любых иных работников, которые оказывают содействие в рассматриваемой сфере.</w:t>
      </w:r>
    </w:p>
    <w:p w:rsidR="00AC445E" w:rsidRPr="00AC445E" w:rsidRDefault="00AC445E" w:rsidP="00AC445E">
      <w:pPr>
        <w:pStyle w:val="aa"/>
        <w:shd w:val="clear" w:color="auto" w:fill="FFFFFF"/>
        <w:spacing w:before="0" w:beforeAutospacing="0" w:after="0" w:afterAutospacing="0"/>
        <w:ind w:firstLine="708"/>
        <w:jc w:val="both"/>
        <w:rPr>
          <w:color w:val="242B2D"/>
        </w:rPr>
      </w:pPr>
      <w:r w:rsidRPr="00AC445E">
        <w:rPr>
          <w:color w:val="000000"/>
        </w:rPr>
        <w:t>Необходимо обеспечить своевременное ознакомление всех работников с механизмами поощрения за содействие в сфере борьбы с коррупцией</w:t>
      </w:r>
    </w:p>
    <w:p w:rsidR="00440D1D" w:rsidRPr="00AC445E" w:rsidRDefault="00440D1D" w:rsidP="00AC445E">
      <w:pPr>
        <w:spacing w:after="0"/>
        <w:rPr>
          <w:rFonts w:ascii="Times New Roman" w:hAnsi="Times New Roman" w:cs="Times New Roman"/>
          <w:sz w:val="24"/>
          <w:szCs w:val="24"/>
        </w:rPr>
      </w:pPr>
    </w:p>
    <w:sectPr w:rsidR="00440D1D" w:rsidRPr="00AC445E" w:rsidSect="001A4F6E">
      <w:headerReference w:type="default" r:id="rId15"/>
      <w:pgSz w:w="11906" w:h="16838"/>
      <w:pgMar w:top="1134"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879" w:rsidRDefault="00270879" w:rsidP="00A12A33">
      <w:pPr>
        <w:spacing w:after="0" w:line="240" w:lineRule="auto"/>
      </w:pPr>
      <w:r>
        <w:separator/>
      </w:r>
    </w:p>
  </w:endnote>
  <w:endnote w:type="continuationSeparator" w:id="0">
    <w:p w:rsidR="00270879" w:rsidRDefault="00270879" w:rsidP="00A1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879" w:rsidRDefault="00270879" w:rsidP="00A12A33">
      <w:pPr>
        <w:spacing w:after="0" w:line="240" w:lineRule="auto"/>
      </w:pPr>
      <w:r>
        <w:separator/>
      </w:r>
    </w:p>
  </w:footnote>
  <w:footnote w:type="continuationSeparator" w:id="0">
    <w:p w:rsidR="00270879" w:rsidRDefault="00270879" w:rsidP="00A12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730818"/>
      <w:docPartObj>
        <w:docPartGallery w:val="Page Numbers (Top of Page)"/>
        <w:docPartUnique/>
      </w:docPartObj>
    </w:sdtPr>
    <w:sdtEndPr/>
    <w:sdtContent>
      <w:p w:rsidR="00A12A33" w:rsidRDefault="00A12A33">
        <w:pPr>
          <w:pStyle w:val="a3"/>
          <w:jc w:val="center"/>
        </w:pPr>
        <w:r>
          <w:fldChar w:fldCharType="begin"/>
        </w:r>
        <w:r>
          <w:instrText>PAGE   \* MERGEFORMAT</w:instrText>
        </w:r>
        <w:r>
          <w:fldChar w:fldCharType="separate"/>
        </w:r>
        <w:r w:rsidR="006E41B3">
          <w:rPr>
            <w:noProof/>
          </w:rPr>
          <w:t>18</w:t>
        </w:r>
        <w:r>
          <w:fldChar w:fldCharType="end"/>
        </w:r>
      </w:p>
    </w:sdtContent>
  </w:sdt>
  <w:p w:rsidR="00A12A33" w:rsidRDefault="00A12A3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1C6A"/>
    <w:multiLevelType w:val="multilevel"/>
    <w:tmpl w:val="7E32A8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707B2"/>
    <w:multiLevelType w:val="multilevel"/>
    <w:tmpl w:val="D7B4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528AD"/>
    <w:multiLevelType w:val="multilevel"/>
    <w:tmpl w:val="473C3D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43D11"/>
    <w:multiLevelType w:val="hybridMultilevel"/>
    <w:tmpl w:val="8DB86010"/>
    <w:lvl w:ilvl="0" w:tplc="1AC457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8BF7BC4"/>
    <w:multiLevelType w:val="hybridMultilevel"/>
    <w:tmpl w:val="CFF2F8E6"/>
    <w:lvl w:ilvl="0" w:tplc="0419000D">
      <w:start w:val="1"/>
      <w:numFmt w:val="bullet"/>
      <w:lvlText w:val=""/>
      <w:lvlJc w:val="left"/>
      <w:pPr>
        <w:ind w:left="690" w:hanging="360"/>
      </w:pPr>
      <w:rPr>
        <w:rFonts w:ascii="Wingdings" w:hAnsi="Wingdings"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5" w15:restartNumberingAfterBreak="0">
    <w:nsid w:val="25A5694F"/>
    <w:multiLevelType w:val="multilevel"/>
    <w:tmpl w:val="95788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4921E3"/>
    <w:multiLevelType w:val="hybridMultilevel"/>
    <w:tmpl w:val="5AD28E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DB40C5"/>
    <w:multiLevelType w:val="multilevel"/>
    <w:tmpl w:val="FCF84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7B5B0B"/>
    <w:multiLevelType w:val="multilevel"/>
    <w:tmpl w:val="E2FC96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6B4042"/>
    <w:multiLevelType w:val="hybridMultilevel"/>
    <w:tmpl w:val="A0521532"/>
    <w:lvl w:ilvl="0" w:tplc="2A1CE5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CBF300A"/>
    <w:multiLevelType w:val="multilevel"/>
    <w:tmpl w:val="54B063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A3418B"/>
    <w:multiLevelType w:val="multilevel"/>
    <w:tmpl w:val="660E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127E5"/>
    <w:multiLevelType w:val="multilevel"/>
    <w:tmpl w:val="50CE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336306"/>
    <w:multiLevelType w:val="multilevel"/>
    <w:tmpl w:val="418633DA"/>
    <w:lvl w:ilvl="0">
      <w:start w:val="5"/>
      <w:numFmt w:val="decimal"/>
      <w:lvlText w:val="%1."/>
      <w:lvlJc w:val="left"/>
      <w:pPr>
        <w:tabs>
          <w:tab w:val="num" w:pos="780"/>
        </w:tabs>
        <w:ind w:left="780" w:hanging="360"/>
      </w:pPr>
    </w:lvl>
    <w:lvl w:ilvl="1" w:tentative="1">
      <w:start w:val="1"/>
      <w:numFmt w:val="decimal"/>
      <w:lvlText w:val="%2."/>
      <w:lvlJc w:val="left"/>
      <w:pPr>
        <w:tabs>
          <w:tab w:val="num" w:pos="1500"/>
        </w:tabs>
        <w:ind w:left="1500" w:hanging="360"/>
      </w:pPr>
    </w:lvl>
    <w:lvl w:ilvl="2" w:tentative="1">
      <w:start w:val="1"/>
      <w:numFmt w:val="decimal"/>
      <w:lvlText w:val="%3."/>
      <w:lvlJc w:val="left"/>
      <w:pPr>
        <w:tabs>
          <w:tab w:val="num" w:pos="2220"/>
        </w:tabs>
        <w:ind w:left="2220" w:hanging="360"/>
      </w:pPr>
    </w:lvl>
    <w:lvl w:ilvl="3" w:tentative="1">
      <w:start w:val="1"/>
      <w:numFmt w:val="decimal"/>
      <w:lvlText w:val="%4."/>
      <w:lvlJc w:val="left"/>
      <w:pPr>
        <w:tabs>
          <w:tab w:val="num" w:pos="2940"/>
        </w:tabs>
        <w:ind w:left="2940" w:hanging="360"/>
      </w:pPr>
    </w:lvl>
    <w:lvl w:ilvl="4" w:tentative="1">
      <w:start w:val="1"/>
      <w:numFmt w:val="decimal"/>
      <w:lvlText w:val="%5."/>
      <w:lvlJc w:val="left"/>
      <w:pPr>
        <w:tabs>
          <w:tab w:val="num" w:pos="3660"/>
        </w:tabs>
        <w:ind w:left="3660" w:hanging="360"/>
      </w:pPr>
    </w:lvl>
    <w:lvl w:ilvl="5" w:tentative="1">
      <w:start w:val="1"/>
      <w:numFmt w:val="decimal"/>
      <w:lvlText w:val="%6."/>
      <w:lvlJc w:val="left"/>
      <w:pPr>
        <w:tabs>
          <w:tab w:val="num" w:pos="4380"/>
        </w:tabs>
        <w:ind w:left="4380" w:hanging="360"/>
      </w:pPr>
    </w:lvl>
    <w:lvl w:ilvl="6" w:tentative="1">
      <w:start w:val="1"/>
      <w:numFmt w:val="decimal"/>
      <w:lvlText w:val="%7."/>
      <w:lvlJc w:val="left"/>
      <w:pPr>
        <w:tabs>
          <w:tab w:val="num" w:pos="5100"/>
        </w:tabs>
        <w:ind w:left="5100" w:hanging="360"/>
      </w:pPr>
    </w:lvl>
    <w:lvl w:ilvl="7" w:tentative="1">
      <w:start w:val="1"/>
      <w:numFmt w:val="decimal"/>
      <w:lvlText w:val="%8."/>
      <w:lvlJc w:val="left"/>
      <w:pPr>
        <w:tabs>
          <w:tab w:val="num" w:pos="5820"/>
        </w:tabs>
        <w:ind w:left="5820" w:hanging="360"/>
      </w:pPr>
    </w:lvl>
    <w:lvl w:ilvl="8" w:tentative="1">
      <w:start w:val="1"/>
      <w:numFmt w:val="decimal"/>
      <w:lvlText w:val="%9."/>
      <w:lvlJc w:val="left"/>
      <w:pPr>
        <w:tabs>
          <w:tab w:val="num" w:pos="6540"/>
        </w:tabs>
        <w:ind w:left="6540" w:hanging="360"/>
      </w:pPr>
    </w:lvl>
  </w:abstractNum>
  <w:abstractNum w:abstractNumId="14" w15:restartNumberingAfterBreak="0">
    <w:nsid w:val="582431D4"/>
    <w:multiLevelType w:val="hybridMultilevel"/>
    <w:tmpl w:val="9B964984"/>
    <w:lvl w:ilvl="0" w:tplc="1AC457CC">
      <w:start w:val="1"/>
      <w:numFmt w:val="decimal"/>
      <w:lvlText w:val="%1."/>
      <w:lvlJc w:val="left"/>
      <w:pPr>
        <w:ind w:left="1776"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5B396D54"/>
    <w:multiLevelType w:val="hybridMultilevel"/>
    <w:tmpl w:val="8A5C9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D83ACF"/>
    <w:multiLevelType w:val="hybridMultilevel"/>
    <w:tmpl w:val="29424706"/>
    <w:lvl w:ilvl="0" w:tplc="1AC457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C642588"/>
    <w:multiLevelType w:val="multilevel"/>
    <w:tmpl w:val="F64684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476700"/>
    <w:multiLevelType w:val="multilevel"/>
    <w:tmpl w:val="619E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66763D"/>
    <w:multiLevelType w:val="multilevel"/>
    <w:tmpl w:val="2B1C2964"/>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4362710"/>
    <w:multiLevelType w:val="hybridMultilevel"/>
    <w:tmpl w:val="AC222370"/>
    <w:lvl w:ilvl="0" w:tplc="0419000D">
      <w:start w:val="1"/>
      <w:numFmt w:val="bullet"/>
      <w:lvlText w:val=""/>
      <w:lvlJc w:val="left"/>
      <w:pPr>
        <w:ind w:left="885" w:hanging="360"/>
      </w:pPr>
      <w:rPr>
        <w:rFonts w:ascii="Wingdings" w:hAnsi="Wingdings"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1" w15:restartNumberingAfterBreak="0">
    <w:nsid w:val="664A7DE5"/>
    <w:multiLevelType w:val="multilevel"/>
    <w:tmpl w:val="219CE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2643E0"/>
    <w:multiLevelType w:val="multilevel"/>
    <w:tmpl w:val="78FE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332789"/>
    <w:multiLevelType w:val="multilevel"/>
    <w:tmpl w:val="C49C1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4C5E08"/>
    <w:multiLevelType w:val="multilevel"/>
    <w:tmpl w:val="28E09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E442B1"/>
    <w:multiLevelType w:val="multilevel"/>
    <w:tmpl w:val="83D62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C809D5"/>
    <w:multiLevelType w:val="multilevel"/>
    <w:tmpl w:val="DC3A3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6"/>
  </w:num>
  <w:num w:numId="3">
    <w:abstractNumId w:val="15"/>
  </w:num>
  <w:num w:numId="4">
    <w:abstractNumId w:val="9"/>
  </w:num>
  <w:num w:numId="5">
    <w:abstractNumId w:val="3"/>
  </w:num>
  <w:num w:numId="6">
    <w:abstractNumId w:val="14"/>
  </w:num>
  <w:num w:numId="7">
    <w:abstractNumId w:val="16"/>
  </w:num>
  <w:num w:numId="8">
    <w:abstractNumId w:val="22"/>
  </w:num>
  <w:num w:numId="9">
    <w:abstractNumId w:val="21"/>
  </w:num>
  <w:num w:numId="10">
    <w:abstractNumId w:val="20"/>
  </w:num>
  <w:num w:numId="11">
    <w:abstractNumId w:val="4"/>
  </w:num>
  <w:num w:numId="12">
    <w:abstractNumId w:val="23"/>
  </w:num>
  <w:num w:numId="13">
    <w:abstractNumId w:val="24"/>
    <w:lvlOverride w:ilvl="0">
      <w:startOverride w:val="4"/>
    </w:lvlOverride>
  </w:num>
  <w:num w:numId="14">
    <w:abstractNumId w:val="24"/>
    <w:lvlOverride w:ilvl="0">
      <w:startOverride w:val="5"/>
    </w:lvlOverride>
  </w:num>
  <w:num w:numId="15">
    <w:abstractNumId w:val="7"/>
    <w:lvlOverride w:ilvl="0">
      <w:startOverride w:val="6"/>
    </w:lvlOverride>
  </w:num>
  <w:num w:numId="16">
    <w:abstractNumId w:val="18"/>
  </w:num>
  <w:num w:numId="17">
    <w:abstractNumId w:val="1"/>
  </w:num>
  <w:num w:numId="18">
    <w:abstractNumId w:val="12"/>
  </w:num>
  <w:num w:numId="19">
    <w:abstractNumId w:val="11"/>
  </w:num>
  <w:num w:numId="20">
    <w:abstractNumId w:val="26"/>
  </w:num>
  <w:num w:numId="21">
    <w:abstractNumId w:val="25"/>
  </w:num>
  <w:num w:numId="22">
    <w:abstractNumId w:val="17"/>
  </w:num>
  <w:num w:numId="23">
    <w:abstractNumId w:val="13"/>
  </w:num>
  <w:num w:numId="24">
    <w:abstractNumId w:val="10"/>
  </w:num>
  <w:num w:numId="25">
    <w:abstractNumId w:val="5"/>
  </w:num>
  <w:num w:numId="26">
    <w:abstractNumId w:val="8"/>
  </w:num>
  <w:num w:numId="27">
    <w:abstractNumId w:val="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A1"/>
    <w:rsid w:val="00050489"/>
    <w:rsid w:val="0006559A"/>
    <w:rsid w:val="00080597"/>
    <w:rsid w:val="000D6A55"/>
    <w:rsid w:val="000E5182"/>
    <w:rsid w:val="000F4ACF"/>
    <w:rsid w:val="001248AB"/>
    <w:rsid w:val="00133EE6"/>
    <w:rsid w:val="001572E6"/>
    <w:rsid w:val="00193771"/>
    <w:rsid w:val="001A4F6E"/>
    <w:rsid w:val="001B5D6E"/>
    <w:rsid w:val="001D2068"/>
    <w:rsid w:val="002703F1"/>
    <w:rsid w:val="00270879"/>
    <w:rsid w:val="00280A4D"/>
    <w:rsid w:val="002D61D9"/>
    <w:rsid w:val="00352525"/>
    <w:rsid w:val="00364813"/>
    <w:rsid w:val="00376E7A"/>
    <w:rsid w:val="003957AC"/>
    <w:rsid w:val="003C465A"/>
    <w:rsid w:val="003D247B"/>
    <w:rsid w:val="003D790B"/>
    <w:rsid w:val="00440D1D"/>
    <w:rsid w:val="004F5407"/>
    <w:rsid w:val="005965A3"/>
    <w:rsid w:val="00605C9B"/>
    <w:rsid w:val="006221C4"/>
    <w:rsid w:val="00637640"/>
    <w:rsid w:val="0066220D"/>
    <w:rsid w:val="006A4996"/>
    <w:rsid w:val="006C6EB5"/>
    <w:rsid w:val="006E2366"/>
    <w:rsid w:val="006E41B3"/>
    <w:rsid w:val="00713329"/>
    <w:rsid w:val="0071729C"/>
    <w:rsid w:val="007B6E02"/>
    <w:rsid w:val="00832FA7"/>
    <w:rsid w:val="008716B0"/>
    <w:rsid w:val="008C2710"/>
    <w:rsid w:val="008F7F1C"/>
    <w:rsid w:val="00953502"/>
    <w:rsid w:val="009C26BA"/>
    <w:rsid w:val="009F142A"/>
    <w:rsid w:val="00A02910"/>
    <w:rsid w:val="00A05649"/>
    <w:rsid w:val="00A12A33"/>
    <w:rsid w:val="00A452B9"/>
    <w:rsid w:val="00AA5BE5"/>
    <w:rsid w:val="00AB619A"/>
    <w:rsid w:val="00AC445E"/>
    <w:rsid w:val="00AF431F"/>
    <w:rsid w:val="00B06BA2"/>
    <w:rsid w:val="00B3433C"/>
    <w:rsid w:val="00B47D3F"/>
    <w:rsid w:val="00B7102A"/>
    <w:rsid w:val="00C1187C"/>
    <w:rsid w:val="00C14677"/>
    <w:rsid w:val="00C376B9"/>
    <w:rsid w:val="00C809B5"/>
    <w:rsid w:val="00C82A52"/>
    <w:rsid w:val="00C83C44"/>
    <w:rsid w:val="00CA7CAD"/>
    <w:rsid w:val="00D1193C"/>
    <w:rsid w:val="00D333BE"/>
    <w:rsid w:val="00D84149"/>
    <w:rsid w:val="00D9496B"/>
    <w:rsid w:val="00DB67B1"/>
    <w:rsid w:val="00DF0812"/>
    <w:rsid w:val="00DF5352"/>
    <w:rsid w:val="00E008FB"/>
    <w:rsid w:val="00E13FA1"/>
    <w:rsid w:val="00E33C17"/>
    <w:rsid w:val="00E60AC3"/>
    <w:rsid w:val="00EE02E7"/>
    <w:rsid w:val="00EF6539"/>
    <w:rsid w:val="00F23F41"/>
    <w:rsid w:val="00F31803"/>
    <w:rsid w:val="00F6624D"/>
    <w:rsid w:val="00FB5406"/>
    <w:rsid w:val="00FD2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8894"/>
  <w15:chartTrackingRefBased/>
  <w15:docId w15:val="{8672D595-2E40-4297-833A-B21FFC8D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A33"/>
    <w:rPr>
      <w:rFonts w:eastAsiaTheme="minorEastAsia"/>
      <w:lang w:eastAsia="ru-RU"/>
    </w:rPr>
  </w:style>
  <w:style w:type="paragraph" w:styleId="1">
    <w:name w:val="heading 1"/>
    <w:basedOn w:val="a"/>
    <w:next w:val="a"/>
    <w:link w:val="10"/>
    <w:uiPriority w:val="9"/>
    <w:qFormat/>
    <w:rsid w:val="007172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44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D6A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7172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A12A33"/>
    <w:pPr>
      <w:spacing w:before="360" w:after="360" w:line="240" w:lineRule="auto"/>
      <w:jc w:val="center"/>
    </w:pPr>
    <w:rPr>
      <w:rFonts w:ascii="Times New Roman" w:hAnsi="Times New Roman" w:cs="Times New Roman"/>
      <w:b/>
      <w:bCs/>
      <w:sz w:val="24"/>
      <w:szCs w:val="24"/>
    </w:rPr>
  </w:style>
  <w:style w:type="paragraph" w:customStyle="1" w:styleId="snoski">
    <w:name w:val="snoski"/>
    <w:basedOn w:val="a"/>
    <w:rsid w:val="00A12A33"/>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rsid w:val="00A12A33"/>
    <w:pPr>
      <w:spacing w:after="0" w:line="240" w:lineRule="auto"/>
      <w:jc w:val="both"/>
    </w:pPr>
    <w:rPr>
      <w:rFonts w:ascii="Times New Roman" w:hAnsi="Times New Roman" w:cs="Times New Roman"/>
      <w:sz w:val="20"/>
      <w:szCs w:val="20"/>
    </w:rPr>
  </w:style>
  <w:style w:type="paragraph" w:customStyle="1" w:styleId="table10">
    <w:name w:val="table10"/>
    <w:basedOn w:val="a"/>
    <w:rsid w:val="00A12A33"/>
    <w:pPr>
      <w:spacing w:after="0" w:line="240" w:lineRule="auto"/>
    </w:pPr>
    <w:rPr>
      <w:rFonts w:ascii="Times New Roman" w:hAnsi="Times New Roman" w:cs="Times New Roman"/>
      <w:sz w:val="20"/>
      <w:szCs w:val="20"/>
    </w:rPr>
  </w:style>
  <w:style w:type="paragraph" w:customStyle="1" w:styleId="newncpi">
    <w:name w:val="newncpi"/>
    <w:basedOn w:val="a"/>
    <w:rsid w:val="00A12A33"/>
    <w:pPr>
      <w:spacing w:before="160" w:line="240" w:lineRule="auto"/>
      <w:ind w:firstLine="567"/>
      <w:jc w:val="both"/>
    </w:pPr>
    <w:rPr>
      <w:rFonts w:ascii="Times New Roman" w:hAnsi="Times New Roman" w:cs="Times New Roman"/>
      <w:sz w:val="24"/>
      <w:szCs w:val="24"/>
    </w:rPr>
  </w:style>
  <w:style w:type="paragraph" w:customStyle="1" w:styleId="endform">
    <w:name w:val="endform"/>
    <w:basedOn w:val="a"/>
    <w:rsid w:val="00A12A33"/>
    <w:pPr>
      <w:spacing w:after="0" w:line="240" w:lineRule="auto"/>
      <w:ind w:firstLine="567"/>
      <w:jc w:val="both"/>
    </w:pPr>
    <w:rPr>
      <w:rFonts w:ascii="Times New Roman" w:hAnsi="Times New Roman" w:cs="Times New Roman"/>
      <w:sz w:val="24"/>
      <w:szCs w:val="24"/>
    </w:rPr>
  </w:style>
  <w:style w:type="paragraph" w:styleId="a3">
    <w:name w:val="header"/>
    <w:basedOn w:val="a"/>
    <w:link w:val="a4"/>
    <w:uiPriority w:val="99"/>
    <w:unhideWhenUsed/>
    <w:rsid w:val="00A12A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12A33"/>
    <w:rPr>
      <w:rFonts w:eastAsiaTheme="minorEastAsia"/>
      <w:lang w:eastAsia="ru-RU"/>
    </w:rPr>
  </w:style>
  <w:style w:type="paragraph" w:styleId="a5">
    <w:name w:val="footer"/>
    <w:basedOn w:val="a"/>
    <w:link w:val="a6"/>
    <w:uiPriority w:val="99"/>
    <w:unhideWhenUsed/>
    <w:rsid w:val="00A12A3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2A33"/>
    <w:rPr>
      <w:rFonts w:eastAsiaTheme="minorEastAsia"/>
      <w:lang w:eastAsia="ru-RU"/>
    </w:rPr>
  </w:style>
  <w:style w:type="paragraph" w:styleId="a7">
    <w:name w:val="Balloon Text"/>
    <w:basedOn w:val="a"/>
    <w:link w:val="a8"/>
    <w:uiPriority w:val="99"/>
    <w:semiHidden/>
    <w:unhideWhenUsed/>
    <w:rsid w:val="00AB61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B619A"/>
    <w:rPr>
      <w:rFonts w:ascii="Segoe UI" w:eastAsiaTheme="minorEastAsia" w:hAnsi="Segoe UI" w:cs="Segoe UI"/>
      <w:sz w:val="18"/>
      <w:szCs w:val="18"/>
      <w:lang w:eastAsia="ru-RU"/>
    </w:rPr>
  </w:style>
  <w:style w:type="character" w:customStyle="1" w:styleId="FontStyle14">
    <w:name w:val="Font Style14"/>
    <w:uiPriority w:val="99"/>
    <w:rsid w:val="00EE02E7"/>
    <w:rPr>
      <w:rFonts w:ascii="Times New Roman" w:hAnsi="Times New Roman" w:cs="Times New Roman"/>
      <w:sz w:val="28"/>
      <w:szCs w:val="28"/>
    </w:rPr>
  </w:style>
  <w:style w:type="paragraph" w:customStyle="1" w:styleId="Style9">
    <w:name w:val="Style9"/>
    <w:basedOn w:val="a"/>
    <w:uiPriority w:val="99"/>
    <w:rsid w:val="00EE02E7"/>
    <w:pPr>
      <w:widowControl w:val="0"/>
      <w:autoSpaceDE w:val="0"/>
      <w:autoSpaceDN w:val="0"/>
      <w:adjustRightInd w:val="0"/>
      <w:spacing w:after="0" w:line="346" w:lineRule="exact"/>
      <w:ind w:firstLine="701"/>
      <w:jc w:val="both"/>
    </w:pPr>
    <w:rPr>
      <w:rFonts w:ascii="Times New Roman" w:eastAsia="Times New Roman" w:hAnsi="Times New Roman" w:cs="Times New Roman"/>
      <w:sz w:val="24"/>
      <w:szCs w:val="24"/>
    </w:rPr>
  </w:style>
  <w:style w:type="paragraph" w:styleId="a9">
    <w:name w:val="No Spacing"/>
    <w:aliases w:val="колонтитул"/>
    <w:uiPriority w:val="1"/>
    <w:qFormat/>
    <w:rsid w:val="00EE02E7"/>
    <w:pPr>
      <w:spacing w:after="0" w:line="240" w:lineRule="auto"/>
    </w:pPr>
    <w:rPr>
      <w:rFonts w:ascii="Calibri" w:eastAsia="Times New Roman" w:hAnsi="Calibri" w:cs="Times New Roman"/>
      <w:lang w:eastAsia="ru-RU"/>
    </w:rPr>
  </w:style>
  <w:style w:type="paragraph" w:styleId="aa">
    <w:name w:val="Normal (Web)"/>
    <w:basedOn w:val="a"/>
    <w:uiPriority w:val="99"/>
    <w:rsid w:val="00EE0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_"/>
    <w:link w:val="21"/>
    <w:rsid w:val="00EE02E7"/>
    <w:rPr>
      <w:rFonts w:ascii="Batang" w:eastAsia="Batang" w:hAnsi="Batang" w:cs="Batang"/>
      <w:spacing w:val="4"/>
      <w:sz w:val="23"/>
      <w:szCs w:val="23"/>
      <w:shd w:val="clear" w:color="auto" w:fill="FFFFFF"/>
    </w:rPr>
  </w:style>
  <w:style w:type="paragraph" w:customStyle="1" w:styleId="21">
    <w:name w:val="Основной текст2"/>
    <w:basedOn w:val="a"/>
    <w:link w:val="ab"/>
    <w:rsid w:val="00EE02E7"/>
    <w:pPr>
      <w:widowControl w:val="0"/>
      <w:shd w:val="clear" w:color="auto" w:fill="FFFFFF"/>
      <w:spacing w:after="0" w:line="0" w:lineRule="atLeast"/>
    </w:pPr>
    <w:rPr>
      <w:rFonts w:ascii="Batang" w:eastAsia="Batang" w:hAnsi="Batang" w:cs="Batang"/>
      <w:spacing w:val="4"/>
      <w:sz w:val="23"/>
      <w:szCs w:val="23"/>
      <w:lang w:eastAsia="en-US"/>
    </w:rPr>
  </w:style>
  <w:style w:type="character" w:customStyle="1" w:styleId="22">
    <w:name w:val="Основной текст (2)"/>
    <w:rsid w:val="00EE02E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styleId="ac">
    <w:name w:val="Hyperlink"/>
    <w:basedOn w:val="a0"/>
    <w:uiPriority w:val="99"/>
    <w:unhideWhenUsed/>
    <w:rsid w:val="00080597"/>
    <w:rPr>
      <w:color w:val="0000FF"/>
      <w:u w:val="single"/>
    </w:rPr>
  </w:style>
  <w:style w:type="paragraph" w:customStyle="1" w:styleId="titleu">
    <w:name w:val="titleu"/>
    <w:basedOn w:val="a"/>
    <w:rsid w:val="00080597"/>
    <w:pPr>
      <w:spacing w:before="360" w:after="360" w:line="240" w:lineRule="auto"/>
    </w:pPr>
    <w:rPr>
      <w:rFonts w:ascii="Times New Roman" w:hAnsi="Times New Roman" w:cs="Times New Roman"/>
      <w:b/>
      <w:bCs/>
      <w:sz w:val="24"/>
      <w:szCs w:val="24"/>
    </w:rPr>
  </w:style>
  <w:style w:type="paragraph" w:customStyle="1" w:styleId="articleintext">
    <w:name w:val="articleintext"/>
    <w:basedOn w:val="a"/>
    <w:rsid w:val="003957AC"/>
    <w:pPr>
      <w:spacing w:before="160" w:line="240" w:lineRule="auto"/>
      <w:ind w:firstLine="567"/>
      <w:jc w:val="both"/>
    </w:pPr>
    <w:rPr>
      <w:rFonts w:ascii="Times New Roman" w:hAnsi="Times New Roman" w:cs="Times New Roman"/>
      <w:sz w:val="24"/>
      <w:szCs w:val="24"/>
    </w:rPr>
  </w:style>
  <w:style w:type="paragraph" w:customStyle="1" w:styleId="article">
    <w:name w:val="article"/>
    <w:basedOn w:val="a"/>
    <w:rsid w:val="003957AC"/>
    <w:pPr>
      <w:spacing w:before="360" w:after="360" w:line="240" w:lineRule="auto"/>
      <w:ind w:left="1922" w:hanging="1355"/>
    </w:pPr>
    <w:rPr>
      <w:rFonts w:ascii="Times New Roman" w:eastAsia="Times New Roman" w:hAnsi="Times New Roman" w:cs="Times New Roman"/>
      <w:b/>
      <w:bCs/>
      <w:sz w:val="24"/>
      <w:szCs w:val="24"/>
    </w:rPr>
  </w:style>
  <w:style w:type="character" w:styleId="ad">
    <w:name w:val="Strong"/>
    <w:basedOn w:val="a0"/>
    <w:uiPriority w:val="22"/>
    <w:qFormat/>
    <w:rsid w:val="003957AC"/>
    <w:rPr>
      <w:b/>
      <w:bCs/>
    </w:rPr>
  </w:style>
  <w:style w:type="paragraph" w:styleId="ae">
    <w:name w:val="List Paragraph"/>
    <w:basedOn w:val="a"/>
    <w:uiPriority w:val="34"/>
    <w:qFormat/>
    <w:rsid w:val="00352525"/>
    <w:pPr>
      <w:ind w:left="720"/>
      <w:contextualSpacing/>
    </w:pPr>
  </w:style>
  <w:style w:type="table" w:styleId="af">
    <w:name w:val="Table Grid"/>
    <w:basedOn w:val="a1"/>
    <w:uiPriority w:val="39"/>
    <w:rsid w:val="00352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0F4ACF"/>
    <w:rPr>
      <w:i/>
      <w:iCs/>
    </w:rPr>
  </w:style>
  <w:style w:type="character" w:customStyle="1" w:styleId="40">
    <w:name w:val="Заголовок 4 Знак"/>
    <w:basedOn w:val="a0"/>
    <w:link w:val="4"/>
    <w:uiPriority w:val="9"/>
    <w:rsid w:val="0071729C"/>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71729C"/>
    <w:rPr>
      <w:rFonts w:asciiTheme="majorHAnsi" w:eastAsiaTheme="majorEastAsia" w:hAnsiTheme="majorHAnsi" w:cstheme="majorBidi"/>
      <w:color w:val="2E74B5" w:themeColor="accent1" w:themeShade="BF"/>
      <w:sz w:val="32"/>
      <w:szCs w:val="32"/>
      <w:lang w:eastAsia="ru-RU"/>
    </w:rPr>
  </w:style>
  <w:style w:type="character" w:customStyle="1" w:styleId="30">
    <w:name w:val="Заголовок 3 Знак"/>
    <w:basedOn w:val="a0"/>
    <w:link w:val="3"/>
    <w:uiPriority w:val="9"/>
    <w:semiHidden/>
    <w:rsid w:val="000D6A55"/>
    <w:rPr>
      <w:rFonts w:asciiTheme="majorHAnsi" w:eastAsiaTheme="majorEastAsia" w:hAnsiTheme="majorHAnsi" w:cstheme="majorBidi"/>
      <w:color w:val="1F4D78" w:themeColor="accent1" w:themeShade="7F"/>
      <w:sz w:val="24"/>
      <w:szCs w:val="24"/>
      <w:lang w:eastAsia="ru-RU"/>
    </w:rPr>
  </w:style>
  <w:style w:type="paragraph" w:customStyle="1" w:styleId="rtejustify">
    <w:name w:val="rtejustify"/>
    <w:basedOn w:val="a"/>
    <w:rsid w:val="000D6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C445E"/>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65200">
      <w:bodyDiv w:val="1"/>
      <w:marLeft w:val="0"/>
      <w:marRight w:val="0"/>
      <w:marTop w:val="0"/>
      <w:marBottom w:val="0"/>
      <w:divBdr>
        <w:top w:val="none" w:sz="0" w:space="0" w:color="auto"/>
        <w:left w:val="none" w:sz="0" w:space="0" w:color="auto"/>
        <w:bottom w:val="none" w:sz="0" w:space="0" w:color="auto"/>
        <w:right w:val="none" w:sz="0" w:space="0" w:color="auto"/>
      </w:divBdr>
      <w:divsChild>
        <w:div w:id="2040469740">
          <w:marLeft w:val="0"/>
          <w:marRight w:val="0"/>
          <w:marTop w:val="0"/>
          <w:marBottom w:val="0"/>
          <w:divBdr>
            <w:top w:val="none" w:sz="0" w:space="0" w:color="auto"/>
            <w:left w:val="none" w:sz="0" w:space="0" w:color="auto"/>
            <w:bottom w:val="none" w:sz="0" w:space="0" w:color="auto"/>
            <w:right w:val="none" w:sz="0" w:space="0" w:color="auto"/>
          </w:divBdr>
        </w:div>
      </w:divsChild>
    </w:div>
    <w:div w:id="594287793">
      <w:bodyDiv w:val="1"/>
      <w:marLeft w:val="0"/>
      <w:marRight w:val="0"/>
      <w:marTop w:val="0"/>
      <w:marBottom w:val="0"/>
      <w:divBdr>
        <w:top w:val="none" w:sz="0" w:space="0" w:color="auto"/>
        <w:left w:val="none" w:sz="0" w:space="0" w:color="auto"/>
        <w:bottom w:val="none" w:sz="0" w:space="0" w:color="auto"/>
        <w:right w:val="none" w:sz="0" w:space="0" w:color="auto"/>
      </w:divBdr>
    </w:div>
    <w:div w:id="680551997">
      <w:bodyDiv w:val="1"/>
      <w:marLeft w:val="0"/>
      <w:marRight w:val="0"/>
      <w:marTop w:val="0"/>
      <w:marBottom w:val="0"/>
      <w:divBdr>
        <w:top w:val="none" w:sz="0" w:space="0" w:color="auto"/>
        <w:left w:val="none" w:sz="0" w:space="0" w:color="auto"/>
        <w:bottom w:val="none" w:sz="0" w:space="0" w:color="auto"/>
        <w:right w:val="none" w:sz="0" w:space="0" w:color="auto"/>
      </w:divBdr>
    </w:div>
    <w:div w:id="828866329">
      <w:bodyDiv w:val="1"/>
      <w:marLeft w:val="0"/>
      <w:marRight w:val="0"/>
      <w:marTop w:val="0"/>
      <w:marBottom w:val="0"/>
      <w:divBdr>
        <w:top w:val="none" w:sz="0" w:space="0" w:color="auto"/>
        <w:left w:val="none" w:sz="0" w:space="0" w:color="auto"/>
        <w:bottom w:val="none" w:sz="0" w:space="0" w:color="auto"/>
        <w:right w:val="none" w:sz="0" w:space="0" w:color="auto"/>
      </w:divBdr>
      <w:divsChild>
        <w:div w:id="1630747925">
          <w:marLeft w:val="0"/>
          <w:marRight w:val="0"/>
          <w:marTop w:val="0"/>
          <w:marBottom w:val="0"/>
          <w:divBdr>
            <w:top w:val="none" w:sz="0" w:space="0" w:color="auto"/>
            <w:left w:val="none" w:sz="0" w:space="0" w:color="auto"/>
            <w:bottom w:val="none" w:sz="0" w:space="0" w:color="auto"/>
            <w:right w:val="none" w:sz="0" w:space="0" w:color="auto"/>
          </w:divBdr>
        </w:div>
        <w:div w:id="483283545">
          <w:marLeft w:val="0"/>
          <w:marRight w:val="0"/>
          <w:marTop w:val="0"/>
          <w:marBottom w:val="0"/>
          <w:divBdr>
            <w:top w:val="none" w:sz="0" w:space="0" w:color="auto"/>
            <w:left w:val="none" w:sz="0" w:space="0" w:color="auto"/>
            <w:bottom w:val="none" w:sz="0" w:space="0" w:color="auto"/>
            <w:right w:val="none" w:sz="0" w:space="0" w:color="auto"/>
          </w:divBdr>
          <w:divsChild>
            <w:div w:id="14249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2891">
      <w:bodyDiv w:val="1"/>
      <w:marLeft w:val="0"/>
      <w:marRight w:val="0"/>
      <w:marTop w:val="0"/>
      <w:marBottom w:val="0"/>
      <w:divBdr>
        <w:top w:val="none" w:sz="0" w:space="0" w:color="auto"/>
        <w:left w:val="none" w:sz="0" w:space="0" w:color="auto"/>
        <w:bottom w:val="none" w:sz="0" w:space="0" w:color="auto"/>
        <w:right w:val="none" w:sz="0" w:space="0" w:color="auto"/>
      </w:divBdr>
    </w:div>
    <w:div w:id="1249801607">
      <w:bodyDiv w:val="1"/>
      <w:marLeft w:val="0"/>
      <w:marRight w:val="0"/>
      <w:marTop w:val="0"/>
      <w:marBottom w:val="0"/>
      <w:divBdr>
        <w:top w:val="none" w:sz="0" w:space="0" w:color="auto"/>
        <w:left w:val="none" w:sz="0" w:space="0" w:color="auto"/>
        <w:bottom w:val="none" w:sz="0" w:space="0" w:color="auto"/>
        <w:right w:val="none" w:sz="0" w:space="0" w:color="auto"/>
      </w:divBdr>
    </w:div>
    <w:div w:id="1252542372">
      <w:bodyDiv w:val="1"/>
      <w:marLeft w:val="0"/>
      <w:marRight w:val="0"/>
      <w:marTop w:val="0"/>
      <w:marBottom w:val="0"/>
      <w:divBdr>
        <w:top w:val="none" w:sz="0" w:space="0" w:color="auto"/>
        <w:left w:val="none" w:sz="0" w:space="0" w:color="auto"/>
        <w:bottom w:val="none" w:sz="0" w:space="0" w:color="auto"/>
        <w:right w:val="none" w:sz="0" w:space="0" w:color="auto"/>
      </w:divBdr>
    </w:div>
    <w:div w:id="1443567868">
      <w:bodyDiv w:val="1"/>
      <w:marLeft w:val="0"/>
      <w:marRight w:val="0"/>
      <w:marTop w:val="0"/>
      <w:marBottom w:val="0"/>
      <w:divBdr>
        <w:top w:val="none" w:sz="0" w:space="0" w:color="auto"/>
        <w:left w:val="none" w:sz="0" w:space="0" w:color="auto"/>
        <w:bottom w:val="none" w:sz="0" w:space="0" w:color="auto"/>
        <w:right w:val="none" w:sz="0" w:space="0" w:color="auto"/>
      </w:divBdr>
    </w:div>
    <w:div w:id="1719282124">
      <w:bodyDiv w:val="1"/>
      <w:marLeft w:val="0"/>
      <w:marRight w:val="0"/>
      <w:marTop w:val="0"/>
      <w:marBottom w:val="0"/>
      <w:divBdr>
        <w:top w:val="none" w:sz="0" w:space="0" w:color="auto"/>
        <w:left w:val="none" w:sz="0" w:space="0" w:color="auto"/>
        <w:bottom w:val="none" w:sz="0" w:space="0" w:color="auto"/>
        <w:right w:val="none" w:sz="0" w:space="0" w:color="auto"/>
      </w:divBdr>
    </w:div>
    <w:div w:id="1758748458">
      <w:bodyDiv w:val="1"/>
      <w:marLeft w:val="0"/>
      <w:marRight w:val="0"/>
      <w:marTop w:val="0"/>
      <w:marBottom w:val="0"/>
      <w:divBdr>
        <w:top w:val="none" w:sz="0" w:space="0" w:color="auto"/>
        <w:left w:val="none" w:sz="0" w:space="0" w:color="auto"/>
        <w:bottom w:val="none" w:sz="0" w:space="0" w:color="auto"/>
        <w:right w:val="none" w:sz="0" w:space="0" w:color="auto"/>
      </w:divBdr>
    </w:div>
    <w:div w:id="1887373251">
      <w:bodyDiv w:val="1"/>
      <w:marLeft w:val="0"/>
      <w:marRight w:val="0"/>
      <w:marTop w:val="0"/>
      <w:marBottom w:val="0"/>
      <w:divBdr>
        <w:top w:val="none" w:sz="0" w:space="0" w:color="auto"/>
        <w:left w:val="none" w:sz="0" w:space="0" w:color="auto"/>
        <w:bottom w:val="none" w:sz="0" w:space="0" w:color="auto"/>
        <w:right w:val="none" w:sz="0" w:space="0" w:color="auto"/>
      </w:divBdr>
    </w:div>
    <w:div w:id="2012441033">
      <w:bodyDiv w:val="1"/>
      <w:marLeft w:val="0"/>
      <w:marRight w:val="0"/>
      <w:marTop w:val="0"/>
      <w:marBottom w:val="0"/>
      <w:divBdr>
        <w:top w:val="none" w:sz="0" w:space="0" w:color="auto"/>
        <w:left w:val="none" w:sz="0" w:space="0" w:color="auto"/>
        <w:bottom w:val="none" w:sz="0" w:space="0" w:color="auto"/>
        <w:right w:val="none" w:sz="0" w:space="0" w:color="auto"/>
      </w:divBdr>
    </w:div>
    <w:div w:id="2042196221">
      <w:bodyDiv w:val="1"/>
      <w:marLeft w:val="0"/>
      <w:marRight w:val="0"/>
      <w:marTop w:val="0"/>
      <w:marBottom w:val="0"/>
      <w:divBdr>
        <w:top w:val="none" w:sz="0" w:space="0" w:color="auto"/>
        <w:left w:val="none" w:sz="0" w:space="0" w:color="auto"/>
        <w:bottom w:val="none" w:sz="0" w:space="0" w:color="auto"/>
        <w:right w:val="none" w:sz="0" w:space="0" w:color="auto"/>
      </w:divBdr>
    </w:div>
    <w:div w:id="213027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7441F6C7172264EEB36FDDF5BC3F96A2BF7462944D95AUCfEJ" TargetMode="External"/><Relationship Id="rId13" Type="http://schemas.openxmlformats.org/officeDocument/2006/relationships/hyperlink" Target="consultantplus://offline/ref=25CFEC9C122ED6E59FE72A4A31E0CFDCE88F725DBAC3CFEBE9DD35AFF0EFC0650821L8tF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rt.gov.by/protivodejstvie-korruptsii/4999-metodicheskie-rekomendatsii-po-organizatsii-antikorruptsionnoj-raboty-v-gosudarstvennykh-organakh-i-organizatsiyak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57C7DA62AEC352F877A1A585A35D675C545233071609E00424DD7A8E4E1D379E685371668D4362E0738B0B540CZ4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D857C7DA62AEC352F877A1A585A35D675C545233071609E00424DD7A8E4E1D379E685371668D4362E0738B0B540CZ5O" TargetMode="External"/><Relationship Id="rId4" Type="http://schemas.openxmlformats.org/officeDocument/2006/relationships/settings" Target="settings.xml"/><Relationship Id="rId9" Type="http://schemas.openxmlformats.org/officeDocument/2006/relationships/hyperlink" Target="consultantplus://offline/ref=8F32EEE826AE9A75970C771AEF6A93964D857FDC776EE4481F637B72264EEB36FDDF5BC3F96A2BF7462944D953UCfAJ" TargetMode="External"/><Relationship Id="rId14" Type="http://schemas.openxmlformats.org/officeDocument/2006/relationships/hyperlink" Target="consultantplus://offline/ref=25CFEC9C122ED6E59FE72A4A31E0CFDCE88F725DBAC3CCEBEAD332AFF0EFC0650821L8t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2BE67-C0AE-4420-9D8A-69F3E9B4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9575</Words>
  <Characters>54583</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4</cp:revision>
  <cp:lastPrinted>2025-03-06T07:38:00Z</cp:lastPrinted>
  <dcterms:created xsi:type="dcterms:W3CDTF">2025-03-20T11:47:00Z</dcterms:created>
  <dcterms:modified xsi:type="dcterms:W3CDTF">2025-03-20T11:48:00Z</dcterms:modified>
</cp:coreProperties>
</file>